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F86F6" w14:textId="02942CF7" w:rsidR="00153281" w:rsidRPr="00682C50" w:rsidRDefault="000B3815" w:rsidP="0079689D">
      <w:pPr>
        <w:pStyle w:val="Tytu"/>
        <w:spacing w:line="276" w:lineRule="auto"/>
        <w:jc w:val="both"/>
        <w:rPr>
          <w:rFonts w:ascii="Arial" w:hAnsi="Arial" w:cs="Arial"/>
          <w:color w:val="C00000"/>
          <w:sz w:val="40"/>
          <w:szCs w:val="20"/>
          <w:lang w:val="pl-PL"/>
        </w:rPr>
      </w:pPr>
      <w:r>
        <w:rPr>
          <w:rFonts w:ascii="Arial" w:hAnsi="Arial" w:cs="Arial"/>
          <w:color w:val="C00000"/>
          <w:sz w:val="40"/>
          <w:szCs w:val="20"/>
          <w:lang w:val="pl-PL"/>
        </w:rPr>
        <w:t>K</w:t>
      </w:r>
      <w:r w:rsidR="00BB50A7" w:rsidRPr="00682C50">
        <w:rPr>
          <w:rFonts w:ascii="Arial" w:hAnsi="Arial" w:cs="Arial"/>
          <w:color w:val="C00000"/>
          <w:sz w:val="40"/>
          <w:szCs w:val="20"/>
          <w:lang w:val="pl-PL"/>
        </w:rPr>
        <w:t>linkier do zadań specjalnych</w:t>
      </w:r>
    </w:p>
    <w:p w14:paraId="33AC2B80" w14:textId="77777777" w:rsidR="00D94B87" w:rsidRPr="00682C50" w:rsidRDefault="00D94B87" w:rsidP="00D94B87">
      <w:pPr>
        <w:rPr>
          <w:rFonts w:ascii="Arial" w:hAnsi="Arial" w:cs="Arial"/>
          <w:lang w:val="pl-PL"/>
        </w:rPr>
      </w:pPr>
    </w:p>
    <w:p w14:paraId="2F4DA9D0" w14:textId="0E91960D" w:rsidR="00430FDD" w:rsidRDefault="00430FDD" w:rsidP="007D40BC">
      <w:pPr>
        <w:spacing w:line="276" w:lineRule="auto"/>
        <w:jc w:val="both"/>
        <w:rPr>
          <w:rFonts w:ascii="Arial" w:hAnsi="Arial" w:cs="Arial"/>
          <w:b/>
          <w:lang w:val="pl-PL"/>
        </w:rPr>
      </w:pPr>
      <w:r>
        <w:rPr>
          <w:rFonts w:ascii="Arial" w:hAnsi="Arial" w:cs="Arial"/>
          <w:b/>
          <w:lang w:val="pl-PL"/>
        </w:rPr>
        <w:t>Elewacja budynku coraz częściej staje się polem do popisu dla architekt</w:t>
      </w:r>
      <w:r w:rsidR="00BC01AF">
        <w:rPr>
          <w:rFonts w:ascii="Arial" w:hAnsi="Arial" w:cs="Arial"/>
          <w:b/>
          <w:lang w:val="pl-PL"/>
        </w:rPr>
        <w:t>ów, którzy z roku na rok</w:t>
      </w:r>
      <w:r>
        <w:rPr>
          <w:rFonts w:ascii="Arial" w:hAnsi="Arial" w:cs="Arial"/>
          <w:b/>
          <w:lang w:val="pl-PL"/>
        </w:rPr>
        <w:t xml:space="preserve"> </w:t>
      </w:r>
      <w:r w:rsidR="002F53D6">
        <w:rPr>
          <w:rFonts w:ascii="Arial" w:hAnsi="Arial" w:cs="Arial"/>
          <w:b/>
          <w:lang w:val="pl-PL"/>
        </w:rPr>
        <w:t>chętniej eksperymentuj</w:t>
      </w:r>
      <w:r w:rsidR="00BC01AF">
        <w:rPr>
          <w:rFonts w:ascii="Arial" w:hAnsi="Arial" w:cs="Arial"/>
          <w:b/>
          <w:lang w:val="pl-PL"/>
        </w:rPr>
        <w:t>ą</w:t>
      </w:r>
      <w:r w:rsidR="002F53D6">
        <w:rPr>
          <w:rFonts w:ascii="Arial" w:hAnsi="Arial" w:cs="Arial"/>
          <w:b/>
          <w:lang w:val="pl-PL"/>
        </w:rPr>
        <w:t xml:space="preserve"> z materiałami o nietypowych kształtach i formatach</w:t>
      </w:r>
      <w:r>
        <w:rPr>
          <w:rFonts w:ascii="Arial" w:hAnsi="Arial" w:cs="Arial"/>
          <w:b/>
          <w:lang w:val="pl-PL"/>
        </w:rPr>
        <w:t>. W</w:t>
      </w:r>
      <w:r w:rsidR="00CF0FD5">
        <w:rPr>
          <w:rFonts w:ascii="Arial" w:hAnsi="Arial" w:cs="Arial"/>
          <w:b/>
          <w:lang w:val="pl-PL"/>
        </w:rPr>
        <w:t> </w:t>
      </w:r>
      <w:r>
        <w:rPr>
          <w:rFonts w:ascii="Arial" w:hAnsi="Arial" w:cs="Arial"/>
          <w:b/>
          <w:lang w:val="pl-PL"/>
        </w:rPr>
        <w:t xml:space="preserve">efekcie </w:t>
      </w:r>
      <w:r w:rsidR="00F71BB0">
        <w:rPr>
          <w:rFonts w:ascii="Arial" w:hAnsi="Arial" w:cs="Arial"/>
          <w:b/>
          <w:lang w:val="pl-PL"/>
        </w:rPr>
        <w:t xml:space="preserve">coraz częściej obserwujemy </w:t>
      </w:r>
      <w:r w:rsidR="00BC54D0">
        <w:rPr>
          <w:rFonts w:ascii="Arial" w:hAnsi="Arial" w:cs="Arial"/>
          <w:b/>
          <w:lang w:val="pl-PL"/>
        </w:rPr>
        <w:t xml:space="preserve">rodzącą się modę na </w:t>
      </w:r>
      <w:r w:rsidR="00F71BB0">
        <w:rPr>
          <w:rFonts w:ascii="Arial" w:hAnsi="Arial" w:cs="Arial"/>
          <w:b/>
          <w:lang w:val="pl-PL"/>
        </w:rPr>
        <w:t xml:space="preserve">projekty wyróżniające </w:t>
      </w:r>
      <w:r>
        <w:rPr>
          <w:rFonts w:ascii="Arial" w:hAnsi="Arial" w:cs="Arial"/>
          <w:b/>
          <w:lang w:val="pl-PL"/>
        </w:rPr>
        <w:t xml:space="preserve">się nie samą bryłą, ale </w:t>
      </w:r>
      <w:r w:rsidR="00292CB8">
        <w:rPr>
          <w:rFonts w:ascii="Arial" w:hAnsi="Arial" w:cs="Arial"/>
          <w:b/>
          <w:lang w:val="pl-PL"/>
        </w:rPr>
        <w:t xml:space="preserve">również </w:t>
      </w:r>
      <w:r w:rsidR="00F71BB0">
        <w:rPr>
          <w:rFonts w:ascii="Arial" w:hAnsi="Arial" w:cs="Arial"/>
          <w:b/>
          <w:lang w:val="pl-PL"/>
        </w:rPr>
        <w:t xml:space="preserve">niesztampowym </w:t>
      </w:r>
      <w:r>
        <w:rPr>
          <w:rFonts w:ascii="Arial" w:hAnsi="Arial" w:cs="Arial"/>
          <w:b/>
          <w:lang w:val="pl-PL"/>
        </w:rPr>
        <w:t xml:space="preserve">podejściem </w:t>
      </w:r>
      <w:r w:rsidRPr="00C47A29">
        <w:rPr>
          <w:rFonts w:ascii="Arial" w:hAnsi="Arial" w:cs="Arial"/>
          <w:b/>
          <w:lang w:val="pl-PL"/>
        </w:rPr>
        <w:t xml:space="preserve">do </w:t>
      </w:r>
      <w:r w:rsidR="00655419">
        <w:rPr>
          <w:rFonts w:ascii="Arial" w:hAnsi="Arial" w:cs="Arial"/>
          <w:b/>
          <w:lang w:val="pl-PL"/>
        </w:rPr>
        <w:t>faktury</w:t>
      </w:r>
      <w:r w:rsidR="00BC01AF">
        <w:rPr>
          <w:rFonts w:ascii="Arial" w:hAnsi="Arial" w:cs="Arial"/>
          <w:b/>
          <w:lang w:val="pl-PL"/>
        </w:rPr>
        <w:t xml:space="preserve"> ściany zewnętrznej</w:t>
      </w:r>
      <w:r>
        <w:rPr>
          <w:rFonts w:ascii="Arial" w:hAnsi="Arial" w:cs="Arial"/>
          <w:b/>
          <w:lang w:val="pl-PL"/>
        </w:rPr>
        <w:t>.</w:t>
      </w:r>
    </w:p>
    <w:p w14:paraId="4C4886E4" w14:textId="5364FA7F" w:rsidR="00F71BB0" w:rsidRDefault="000A15C1" w:rsidP="00C60745">
      <w:pPr>
        <w:spacing w:line="276" w:lineRule="auto"/>
        <w:jc w:val="both"/>
        <w:rPr>
          <w:rFonts w:ascii="Arial" w:hAnsi="Arial" w:cs="Arial"/>
          <w:sz w:val="20"/>
          <w:lang w:val="pl-PL"/>
        </w:rPr>
      </w:pPr>
      <w:r>
        <w:rPr>
          <w:rFonts w:ascii="Arial" w:hAnsi="Arial" w:cs="Arial"/>
          <w:noProof/>
          <w:sz w:val="20"/>
          <w:lang w:val="pl-PL" w:eastAsia="pl-PL"/>
        </w:rPr>
        <w:drawing>
          <wp:anchor distT="0" distB="0" distL="114300" distR="114300" simplePos="0" relativeHeight="251658240" behindDoc="1" locked="0" layoutInCell="1" allowOverlap="1" wp14:anchorId="46BAA131" wp14:editId="24336902">
            <wp:simplePos x="0" y="0"/>
            <wp:positionH relativeFrom="margin">
              <wp:align>left</wp:align>
            </wp:positionH>
            <wp:positionV relativeFrom="paragraph">
              <wp:posOffset>13335</wp:posOffset>
            </wp:positionV>
            <wp:extent cx="2102485" cy="3124200"/>
            <wp:effectExtent l="0" t="0" r="0" b="0"/>
            <wp:wrapTight wrapText="bothSides">
              <wp:wrapPolygon edited="0">
                <wp:start x="0" y="0"/>
                <wp:lineTo x="0" y="21468"/>
                <wp:lineTo x="21333" y="21468"/>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_TER_WASSERSTRICH SPECIAL WIT_BATIBOUW_001_2017_M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274" cy="3334656"/>
                    </a:xfrm>
                    <a:prstGeom prst="rect">
                      <a:avLst/>
                    </a:prstGeom>
                  </pic:spPr>
                </pic:pic>
              </a:graphicData>
            </a:graphic>
            <wp14:sizeRelH relativeFrom="margin">
              <wp14:pctWidth>0</wp14:pctWidth>
            </wp14:sizeRelH>
            <wp14:sizeRelV relativeFrom="margin">
              <wp14:pctHeight>0</wp14:pctHeight>
            </wp14:sizeRelV>
          </wp:anchor>
        </w:drawing>
      </w:r>
      <w:r w:rsidR="0011024E" w:rsidRPr="00682C50">
        <w:rPr>
          <w:rFonts w:ascii="Arial" w:hAnsi="Arial" w:cs="Arial"/>
          <w:sz w:val="20"/>
          <w:lang w:val="pl-PL"/>
        </w:rPr>
        <w:t>A</w:t>
      </w:r>
      <w:r w:rsidR="00830B48" w:rsidRPr="00682C50">
        <w:rPr>
          <w:rFonts w:ascii="Arial" w:hAnsi="Arial" w:cs="Arial"/>
          <w:sz w:val="20"/>
          <w:lang w:val="pl-PL"/>
        </w:rPr>
        <w:t xml:space="preserve">rchitekci i inwestorzy mają </w:t>
      </w:r>
      <w:r w:rsidR="0011024E" w:rsidRPr="00682C50">
        <w:rPr>
          <w:rFonts w:ascii="Arial" w:hAnsi="Arial" w:cs="Arial"/>
          <w:sz w:val="20"/>
          <w:lang w:val="pl-PL"/>
        </w:rPr>
        <w:t xml:space="preserve">obecnie </w:t>
      </w:r>
      <w:r w:rsidR="00830B48" w:rsidRPr="00682C50">
        <w:rPr>
          <w:rFonts w:ascii="Arial" w:hAnsi="Arial" w:cs="Arial"/>
          <w:sz w:val="20"/>
          <w:lang w:val="pl-PL"/>
        </w:rPr>
        <w:t xml:space="preserve">coraz więcej narzędzi, by podkreślić </w:t>
      </w:r>
      <w:r w:rsidR="00655419">
        <w:rPr>
          <w:rFonts w:ascii="Arial" w:hAnsi="Arial" w:cs="Arial"/>
          <w:sz w:val="20"/>
          <w:lang w:val="pl-PL"/>
        </w:rPr>
        <w:t>charakter</w:t>
      </w:r>
      <w:r w:rsidR="00830B48" w:rsidRPr="00682C50">
        <w:rPr>
          <w:rFonts w:ascii="Arial" w:hAnsi="Arial" w:cs="Arial"/>
          <w:sz w:val="20"/>
          <w:lang w:val="pl-PL"/>
        </w:rPr>
        <w:t xml:space="preserve"> swojego projektu</w:t>
      </w:r>
      <w:r w:rsidR="00430FDD">
        <w:rPr>
          <w:rFonts w:ascii="Arial" w:hAnsi="Arial" w:cs="Arial"/>
          <w:sz w:val="20"/>
          <w:lang w:val="pl-PL"/>
        </w:rPr>
        <w:t>.</w:t>
      </w:r>
      <w:r w:rsidR="00830B48" w:rsidRPr="00682C50">
        <w:rPr>
          <w:rFonts w:ascii="Arial" w:hAnsi="Arial" w:cs="Arial"/>
          <w:sz w:val="20"/>
          <w:lang w:val="pl-PL"/>
        </w:rPr>
        <w:t xml:space="preserve"> </w:t>
      </w:r>
      <w:r w:rsidR="00F71BB0">
        <w:rPr>
          <w:rFonts w:ascii="Arial" w:hAnsi="Arial" w:cs="Arial"/>
          <w:sz w:val="20"/>
          <w:lang w:val="pl-PL"/>
        </w:rPr>
        <w:t xml:space="preserve">I nie chodzi tu o rozbudowaną, wielowątkową bryłę ale o wykorzystanie właściwości zastosowanych materiałów. </w:t>
      </w:r>
      <w:r w:rsidR="00DC000A">
        <w:rPr>
          <w:rFonts w:ascii="Arial" w:hAnsi="Arial" w:cs="Arial"/>
          <w:sz w:val="20"/>
          <w:lang w:val="pl-PL"/>
        </w:rPr>
        <w:t>F</w:t>
      </w:r>
      <w:r w:rsidR="00830B48" w:rsidRPr="00682C50">
        <w:rPr>
          <w:rFonts w:ascii="Arial" w:hAnsi="Arial" w:cs="Arial"/>
          <w:sz w:val="20"/>
          <w:lang w:val="pl-PL"/>
        </w:rPr>
        <w:t>inalnym</w:t>
      </w:r>
      <w:r w:rsidR="00F71BB0">
        <w:rPr>
          <w:rFonts w:ascii="Arial" w:hAnsi="Arial" w:cs="Arial"/>
          <w:sz w:val="20"/>
          <w:lang w:val="pl-PL"/>
        </w:rPr>
        <w:t>, zawsze widocznym</w:t>
      </w:r>
      <w:r w:rsidR="00830B48" w:rsidRPr="00682C50">
        <w:rPr>
          <w:rFonts w:ascii="Arial" w:hAnsi="Arial" w:cs="Arial"/>
          <w:sz w:val="20"/>
          <w:lang w:val="pl-PL"/>
        </w:rPr>
        <w:t xml:space="preserve"> elementem </w:t>
      </w:r>
      <w:r w:rsidR="00655419">
        <w:rPr>
          <w:rFonts w:ascii="Arial" w:hAnsi="Arial" w:cs="Arial"/>
          <w:sz w:val="20"/>
          <w:lang w:val="pl-PL"/>
        </w:rPr>
        <w:t>wyróżni</w:t>
      </w:r>
      <w:r w:rsidR="00830B48" w:rsidRPr="00682C50">
        <w:rPr>
          <w:rFonts w:ascii="Arial" w:hAnsi="Arial" w:cs="Arial"/>
          <w:sz w:val="20"/>
          <w:lang w:val="pl-PL"/>
        </w:rPr>
        <w:t xml:space="preserve">ającym </w:t>
      </w:r>
      <w:r w:rsidR="00DC000A">
        <w:rPr>
          <w:rFonts w:ascii="Arial" w:hAnsi="Arial" w:cs="Arial"/>
          <w:sz w:val="20"/>
          <w:lang w:val="pl-PL"/>
        </w:rPr>
        <w:t xml:space="preserve">i zwieńczającym </w:t>
      </w:r>
      <w:r w:rsidR="0011024E" w:rsidRPr="00682C50">
        <w:rPr>
          <w:rFonts w:ascii="Arial" w:hAnsi="Arial" w:cs="Arial"/>
          <w:sz w:val="20"/>
          <w:lang w:val="pl-PL"/>
        </w:rPr>
        <w:t>wizję</w:t>
      </w:r>
      <w:r w:rsidR="00830B48" w:rsidRPr="00682C50">
        <w:rPr>
          <w:rFonts w:ascii="Arial" w:hAnsi="Arial" w:cs="Arial"/>
          <w:sz w:val="20"/>
          <w:lang w:val="pl-PL"/>
        </w:rPr>
        <w:t xml:space="preserve"> autora są materiały w</w:t>
      </w:r>
      <w:r w:rsidR="0011024E" w:rsidRPr="00682C50">
        <w:rPr>
          <w:rFonts w:ascii="Arial" w:hAnsi="Arial" w:cs="Arial"/>
          <w:sz w:val="20"/>
          <w:lang w:val="pl-PL"/>
        </w:rPr>
        <w:t xml:space="preserve">ykorzystane na elewacji. </w:t>
      </w:r>
      <w:r w:rsidR="00F71BB0">
        <w:rPr>
          <w:rFonts w:ascii="Arial" w:hAnsi="Arial" w:cs="Arial"/>
          <w:sz w:val="20"/>
          <w:lang w:val="pl-PL"/>
        </w:rPr>
        <w:t xml:space="preserve">Te ceramiczne dają nieograniczone możliwości. </w:t>
      </w:r>
      <w:r w:rsidR="00430FDD">
        <w:rPr>
          <w:rFonts w:ascii="Arial" w:hAnsi="Arial" w:cs="Arial"/>
          <w:sz w:val="20"/>
          <w:lang w:val="pl-PL"/>
        </w:rPr>
        <w:t>To dzięki ciekawym formatom</w:t>
      </w:r>
      <w:r w:rsidR="00F71BB0">
        <w:rPr>
          <w:rFonts w:ascii="Arial" w:hAnsi="Arial" w:cs="Arial"/>
          <w:sz w:val="20"/>
          <w:lang w:val="pl-PL"/>
        </w:rPr>
        <w:t>, teksturom</w:t>
      </w:r>
      <w:r w:rsidR="00430FDD">
        <w:rPr>
          <w:rFonts w:ascii="Arial" w:hAnsi="Arial" w:cs="Arial"/>
          <w:sz w:val="20"/>
          <w:lang w:val="pl-PL"/>
        </w:rPr>
        <w:t xml:space="preserve"> i eksperymentom z</w:t>
      </w:r>
      <w:r w:rsidR="00F71BB0">
        <w:rPr>
          <w:rFonts w:ascii="Arial" w:hAnsi="Arial" w:cs="Arial"/>
          <w:sz w:val="20"/>
          <w:lang w:val="pl-PL"/>
        </w:rPr>
        <w:t xml:space="preserve"> układaniem</w:t>
      </w:r>
      <w:r w:rsidR="00430FDD">
        <w:rPr>
          <w:rFonts w:ascii="Arial" w:hAnsi="Arial" w:cs="Arial"/>
          <w:sz w:val="20"/>
          <w:lang w:val="pl-PL"/>
        </w:rPr>
        <w:t xml:space="preserve"> </w:t>
      </w:r>
      <w:r w:rsidR="00F71BB0">
        <w:rPr>
          <w:rFonts w:ascii="Arial" w:hAnsi="Arial" w:cs="Arial"/>
          <w:sz w:val="20"/>
          <w:lang w:val="pl-PL"/>
        </w:rPr>
        <w:t xml:space="preserve">klinkieru </w:t>
      </w:r>
      <w:r w:rsidR="00430FDD">
        <w:rPr>
          <w:rFonts w:ascii="Arial" w:hAnsi="Arial" w:cs="Arial"/>
          <w:sz w:val="20"/>
          <w:lang w:val="pl-PL"/>
        </w:rPr>
        <w:t>możemy za</w:t>
      </w:r>
      <w:r w:rsidR="00D31C15">
        <w:rPr>
          <w:rFonts w:ascii="Arial" w:hAnsi="Arial" w:cs="Arial"/>
          <w:sz w:val="20"/>
          <w:lang w:val="pl-PL"/>
        </w:rPr>
        <w:t>chwycać się nietypowymi</w:t>
      </w:r>
      <w:r w:rsidR="00430FDD">
        <w:rPr>
          <w:rFonts w:ascii="Arial" w:hAnsi="Arial" w:cs="Arial"/>
          <w:sz w:val="20"/>
          <w:lang w:val="pl-PL"/>
        </w:rPr>
        <w:t xml:space="preserve"> ścianami</w:t>
      </w:r>
      <w:r w:rsidR="00D31C15">
        <w:rPr>
          <w:rFonts w:ascii="Arial" w:hAnsi="Arial" w:cs="Arial"/>
          <w:sz w:val="20"/>
          <w:lang w:val="pl-PL"/>
        </w:rPr>
        <w:t>, które swoją naturalną oryginaln</w:t>
      </w:r>
      <w:r w:rsidR="00430FDD">
        <w:rPr>
          <w:rFonts w:ascii="Arial" w:hAnsi="Arial" w:cs="Arial"/>
          <w:sz w:val="20"/>
          <w:lang w:val="pl-PL"/>
        </w:rPr>
        <w:t xml:space="preserve">ością przyciągają wzrok. </w:t>
      </w:r>
      <w:r w:rsidR="00C47A29">
        <w:rPr>
          <w:rFonts w:ascii="Arial" w:hAnsi="Arial" w:cs="Arial"/>
          <w:sz w:val="20"/>
          <w:lang w:val="pl-PL"/>
        </w:rPr>
        <w:t xml:space="preserve">Wystające elementy, koronkowe wzory czy cegła ułożona pionowo – </w:t>
      </w:r>
      <w:r w:rsidR="00655419">
        <w:rPr>
          <w:rFonts w:ascii="Arial" w:hAnsi="Arial" w:cs="Arial"/>
          <w:sz w:val="20"/>
          <w:lang w:val="pl-PL"/>
        </w:rPr>
        <w:t xml:space="preserve">po </w:t>
      </w:r>
      <w:r w:rsidR="00C47A29">
        <w:rPr>
          <w:rFonts w:ascii="Arial" w:hAnsi="Arial" w:cs="Arial"/>
          <w:sz w:val="20"/>
          <w:lang w:val="pl-PL"/>
        </w:rPr>
        <w:t xml:space="preserve">takie </w:t>
      </w:r>
      <w:r w:rsidR="00655419">
        <w:rPr>
          <w:rFonts w:ascii="Arial" w:hAnsi="Arial" w:cs="Arial"/>
          <w:sz w:val="20"/>
          <w:lang w:val="pl-PL"/>
        </w:rPr>
        <w:t>detale architekci coraz śmielej sięgają</w:t>
      </w:r>
      <w:r w:rsidR="00C47A29">
        <w:rPr>
          <w:rFonts w:ascii="Arial" w:hAnsi="Arial" w:cs="Arial"/>
          <w:sz w:val="20"/>
          <w:lang w:val="pl-PL"/>
        </w:rPr>
        <w:t xml:space="preserve"> w swoich projektach.</w:t>
      </w:r>
      <w:r w:rsidR="002C2C3C">
        <w:rPr>
          <w:rFonts w:ascii="Arial" w:hAnsi="Arial" w:cs="Arial"/>
          <w:sz w:val="20"/>
          <w:lang w:val="pl-PL"/>
        </w:rPr>
        <w:t xml:space="preserve"> </w:t>
      </w:r>
    </w:p>
    <w:p w14:paraId="2514F62E" w14:textId="467277F5" w:rsidR="00D31C15" w:rsidRDefault="00430FDD" w:rsidP="00C60745">
      <w:pPr>
        <w:spacing w:line="276" w:lineRule="auto"/>
        <w:jc w:val="both"/>
        <w:rPr>
          <w:rFonts w:ascii="Arial" w:hAnsi="Arial" w:cs="Arial"/>
          <w:sz w:val="20"/>
          <w:lang w:val="pl-PL"/>
        </w:rPr>
      </w:pPr>
      <w:r>
        <w:rPr>
          <w:rFonts w:ascii="Arial" w:hAnsi="Arial" w:cs="Arial"/>
          <w:sz w:val="20"/>
          <w:lang w:val="pl-PL"/>
        </w:rPr>
        <w:t xml:space="preserve">W ten trend doskonale wpisują się cegły o </w:t>
      </w:r>
      <w:r w:rsidR="00F71BB0">
        <w:rPr>
          <w:rFonts w:ascii="Arial" w:hAnsi="Arial" w:cs="Arial"/>
          <w:sz w:val="20"/>
          <w:lang w:val="pl-PL"/>
        </w:rPr>
        <w:t xml:space="preserve">bardzo </w:t>
      </w:r>
      <w:r>
        <w:rPr>
          <w:rFonts w:ascii="Arial" w:hAnsi="Arial" w:cs="Arial"/>
          <w:sz w:val="20"/>
          <w:lang w:val="pl-PL"/>
        </w:rPr>
        <w:t>długich formatach</w:t>
      </w:r>
      <w:r w:rsidR="00D31C15">
        <w:rPr>
          <w:rFonts w:ascii="Arial" w:hAnsi="Arial" w:cs="Arial"/>
          <w:sz w:val="20"/>
          <w:lang w:val="pl-PL"/>
        </w:rPr>
        <w:t>, przypominają</w:t>
      </w:r>
      <w:r w:rsidR="00F71BB0">
        <w:rPr>
          <w:rFonts w:ascii="Arial" w:hAnsi="Arial" w:cs="Arial"/>
          <w:sz w:val="20"/>
          <w:lang w:val="pl-PL"/>
        </w:rPr>
        <w:t>ce</w:t>
      </w:r>
      <w:r w:rsidR="00D31C15">
        <w:rPr>
          <w:rFonts w:ascii="Arial" w:hAnsi="Arial" w:cs="Arial"/>
          <w:sz w:val="20"/>
          <w:lang w:val="pl-PL"/>
        </w:rPr>
        <w:t xml:space="preserve"> podłużne</w:t>
      </w:r>
      <w:r w:rsidR="00655419">
        <w:rPr>
          <w:rFonts w:ascii="Arial" w:hAnsi="Arial" w:cs="Arial"/>
          <w:sz w:val="20"/>
          <w:lang w:val="pl-PL"/>
        </w:rPr>
        <w:t>, wąskie belki</w:t>
      </w:r>
      <w:r w:rsidR="00DC000A">
        <w:rPr>
          <w:rFonts w:ascii="Arial" w:hAnsi="Arial" w:cs="Arial"/>
          <w:sz w:val="20"/>
          <w:lang w:val="pl-PL"/>
        </w:rPr>
        <w:t xml:space="preserve">. </w:t>
      </w:r>
      <w:r w:rsidR="00F71BB0">
        <w:rPr>
          <w:rFonts w:ascii="Arial" w:hAnsi="Arial" w:cs="Arial"/>
          <w:sz w:val="20"/>
          <w:lang w:val="pl-PL"/>
        </w:rPr>
        <w:t>N</w:t>
      </w:r>
      <w:r w:rsidR="00DC000A">
        <w:rPr>
          <w:rFonts w:ascii="Arial" w:hAnsi="Arial" w:cs="Arial"/>
          <w:sz w:val="20"/>
          <w:lang w:val="pl-PL"/>
        </w:rPr>
        <w:t xml:space="preserve">ietypowy </w:t>
      </w:r>
      <w:r w:rsidR="00655419">
        <w:rPr>
          <w:rFonts w:ascii="Arial" w:hAnsi="Arial" w:cs="Arial"/>
          <w:sz w:val="20"/>
          <w:lang w:val="pl-PL"/>
        </w:rPr>
        <w:t>rozmiar</w:t>
      </w:r>
      <w:r w:rsidR="00DC000A">
        <w:rPr>
          <w:rFonts w:ascii="Arial" w:hAnsi="Arial" w:cs="Arial"/>
          <w:sz w:val="20"/>
          <w:lang w:val="pl-PL"/>
        </w:rPr>
        <w:t xml:space="preserve"> pozwala na swobodne mani</w:t>
      </w:r>
      <w:r w:rsidR="00CF0FD5">
        <w:rPr>
          <w:rFonts w:ascii="Arial" w:hAnsi="Arial" w:cs="Arial"/>
          <w:sz w:val="20"/>
          <w:lang w:val="pl-PL"/>
        </w:rPr>
        <w:t>pulowanie materiałem i </w:t>
      </w:r>
      <w:r w:rsidR="001C4695">
        <w:rPr>
          <w:rFonts w:ascii="Arial" w:hAnsi="Arial" w:cs="Arial"/>
          <w:sz w:val="20"/>
          <w:lang w:val="pl-PL"/>
        </w:rPr>
        <w:t>zaprojektowanie</w:t>
      </w:r>
      <w:r w:rsidR="00DC000A">
        <w:rPr>
          <w:rFonts w:ascii="Arial" w:hAnsi="Arial" w:cs="Arial"/>
          <w:sz w:val="20"/>
          <w:lang w:val="pl-PL"/>
        </w:rPr>
        <w:t xml:space="preserve"> ciekawej faktury na elewacji.</w:t>
      </w:r>
    </w:p>
    <w:p w14:paraId="79078362" w14:textId="655D7DB3" w:rsidR="00BB4B01" w:rsidRPr="00682C50" w:rsidRDefault="001C4695" w:rsidP="00C60745">
      <w:pPr>
        <w:spacing w:line="276" w:lineRule="auto"/>
        <w:jc w:val="both"/>
        <w:rPr>
          <w:rFonts w:ascii="Arial" w:hAnsi="Arial" w:cs="Arial"/>
          <w:sz w:val="20"/>
          <w:lang w:val="pl-PL"/>
        </w:rPr>
      </w:pPr>
      <w:r>
        <w:rPr>
          <w:rFonts w:ascii="Arial" w:hAnsi="Arial" w:cs="Arial"/>
          <w:sz w:val="20"/>
          <w:lang w:val="pl-PL"/>
        </w:rPr>
        <w:t>Obserwując</w:t>
      </w:r>
      <w:r w:rsidR="00830B48" w:rsidRPr="00682C50">
        <w:rPr>
          <w:rFonts w:ascii="Arial" w:hAnsi="Arial" w:cs="Arial"/>
          <w:sz w:val="20"/>
          <w:lang w:val="pl-PL"/>
        </w:rPr>
        <w:t xml:space="preserve"> </w:t>
      </w:r>
      <w:r>
        <w:rPr>
          <w:rFonts w:ascii="Arial" w:hAnsi="Arial" w:cs="Arial"/>
          <w:sz w:val="20"/>
          <w:lang w:val="pl-PL"/>
        </w:rPr>
        <w:t>rozwój najnowszych trendów,</w:t>
      </w:r>
      <w:r w:rsidR="00830B48" w:rsidRPr="00682C50">
        <w:rPr>
          <w:rFonts w:ascii="Arial" w:hAnsi="Arial" w:cs="Arial"/>
          <w:sz w:val="20"/>
          <w:lang w:val="pl-PL"/>
        </w:rPr>
        <w:t xml:space="preserve"> firma Wienerberger </w:t>
      </w:r>
      <w:r w:rsidR="00BB4B01" w:rsidRPr="00682C50">
        <w:rPr>
          <w:rFonts w:ascii="Arial" w:hAnsi="Arial" w:cs="Arial"/>
          <w:sz w:val="20"/>
          <w:lang w:val="pl-PL"/>
        </w:rPr>
        <w:t>wprowadza</w:t>
      </w:r>
      <w:r w:rsidR="00830B48" w:rsidRPr="00682C50">
        <w:rPr>
          <w:rFonts w:ascii="Arial" w:hAnsi="Arial" w:cs="Arial"/>
          <w:sz w:val="20"/>
          <w:lang w:val="pl-PL"/>
        </w:rPr>
        <w:t xml:space="preserve"> do swojego portfolio cegieł </w:t>
      </w:r>
      <w:r w:rsidR="00F71BB0" w:rsidRPr="00682C50">
        <w:rPr>
          <w:rFonts w:ascii="Arial" w:hAnsi="Arial" w:cs="Arial"/>
          <w:sz w:val="20"/>
          <w:lang w:val="pl-PL"/>
        </w:rPr>
        <w:t>klinkierowy</w:t>
      </w:r>
      <w:r w:rsidR="00F71BB0">
        <w:rPr>
          <w:rFonts w:ascii="Arial" w:hAnsi="Arial" w:cs="Arial"/>
          <w:sz w:val="20"/>
          <w:lang w:val="pl-PL"/>
        </w:rPr>
        <w:t>ch</w:t>
      </w:r>
      <w:r w:rsidR="00F71BB0" w:rsidRPr="00682C50">
        <w:rPr>
          <w:rFonts w:ascii="Arial" w:hAnsi="Arial" w:cs="Arial"/>
          <w:sz w:val="20"/>
          <w:lang w:val="pl-PL"/>
        </w:rPr>
        <w:t xml:space="preserve"> </w:t>
      </w:r>
      <w:r w:rsidR="00830B48" w:rsidRPr="00682C50">
        <w:rPr>
          <w:rFonts w:ascii="Arial" w:hAnsi="Arial" w:cs="Arial"/>
          <w:sz w:val="20"/>
          <w:lang w:val="pl-PL"/>
        </w:rPr>
        <w:t>o długim formacie</w:t>
      </w:r>
      <w:r w:rsidR="00F71BB0">
        <w:rPr>
          <w:rFonts w:ascii="Arial" w:hAnsi="Arial" w:cs="Arial"/>
          <w:sz w:val="20"/>
          <w:lang w:val="pl-PL"/>
        </w:rPr>
        <w:t xml:space="preserve"> z linii</w:t>
      </w:r>
      <w:r w:rsidR="00830B48" w:rsidRPr="00682C50">
        <w:rPr>
          <w:rFonts w:ascii="Arial" w:hAnsi="Arial" w:cs="Arial"/>
          <w:sz w:val="20"/>
          <w:lang w:val="pl-PL"/>
        </w:rPr>
        <w:t xml:space="preserve"> </w:t>
      </w:r>
      <w:proofErr w:type="spellStart"/>
      <w:r w:rsidR="00FD79E7" w:rsidRPr="00682C50">
        <w:rPr>
          <w:rFonts w:ascii="Arial" w:hAnsi="Arial" w:cs="Arial"/>
          <w:sz w:val="20"/>
          <w:lang w:val="pl-PL"/>
        </w:rPr>
        <w:t>Long</w:t>
      </w:r>
      <w:proofErr w:type="spellEnd"/>
      <w:r w:rsidR="00FD79E7" w:rsidRPr="00682C50">
        <w:rPr>
          <w:rFonts w:ascii="Arial" w:hAnsi="Arial" w:cs="Arial"/>
          <w:sz w:val="20"/>
          <w:lang w:val="pl-PL"/>
        </w:rPr>
        <w:t xml:space="preserve"> John, cztery nowe </w:t>
      </w:r>
      <w:r w:rsidR="00F71BB0">
        <w:rPr>
          <w:rFonts w:ascii="Arial" w:hAnsi="Arial" w:cs="Arial"/>
          <w:sz w:val="20"/>
          <w:lang w:val="pl-PL"/>
        </w:rPr>
        <w:t>kolory</w:t>
      </w:r>
      <w:r w:rsidR="00F71BB0" w:rsidRPr="00682C50">
        <w:rPr>
          <w:rFonts w:ascii="Arial" w:hAnsi="Arial" w:cs="Arial"/>
          <w:sz w:val="20"/>
          <w:lang w:val="pl-PL"/>
        </w:rPr>
        <w:t xml:space="preserve"> </w:t>
      </w:r>
      <w:r w:rsidR="00BB4B01" w:rsidRPr="00682C50">
        <w:rPr>
          <w:rFonts w:ascii="Arial" w:hAnsi="Arial" w:cs="Arial"/>
          <w:sz w:val="20"/>
          <w:lang w:val="pl-PL"/>
        </w:rPr>
        <w:t>produkowane na specjalne zamówienie</w:t>
      </w:r>
      <w:r w:rsidR="00FD79E7" w:rsidRPr="00682C50">
        <w:rPr>
          <w:rFonts w:ascii="Arial" w:hAnsi="Arial" w:cs="Arial"/>
          <w:sz w:val="20"/>
          <w:lang w:val="pl-PL"/>
        </w:rPr>
        <w:t xml:space="preserve">. </w:t>
      </w:r>
      <w:r w:rsidR="00BB4B01" w:rsidRPr="00682C50">
        <w:rPr>
          <w:rFonts w:ascii="Arial" w:hAnsi="Arial" w:cs="Arial"/>
          <w:sz w:val="20"/>
          <w:lang w:val="pl-PL"/>
        </w:rPr>
        <w:t xml:space="preserve">Materiał ten gwarantuje wyjątkowe możliwości kształtowania elewacji, </w:t>
      </w:r>
      <w:r w:rsidR="00F71BB0">
        <w:rPr>
          <w:rFonts w:ascii="Arial" w:hAnsi="Arial" w:cs="Arial"/>
          <w:sz w:val="20"/>
          <w:lang w:val="pl-PL"/>
        </w:rPr>
        <w:t xml:space="preserve">np. murowanie na tzw. cienką spoinę, </w:t>
      </w:r>
      <w:r w:rsidR="00CF0FD5">
        <w:rPr>
          <w:rFonts w:ascii="Arial" w:hAnsi="Arial" w:cs="Arial"/>
          <w:sz w:val="20"/>
          <w:lang w:val="pl-PL"/>
        </w:rPr>
        <w:t>w </w:t>
      </w:r>
      <w:r w:rsidR="00BB4B01" w:rsidRPr="00682C50">
        <w:rPr>
          <w:rFonts w:ascii="Arial" w:hAnsi="Arial" w:cs="Arial"/>
          <w:sz w:val="20"/>
          <w:lang w:val="pl-PL"/>
        </w:rPr>
        <w:t xml:space="preserve">rezultacie </w:t>
      </w:r>
      <w:r w:rsidR="00F71BB0" w:rsidRPr="00682C50">
        <w:rPr>
          <w:rFonts w:ascii="Arial" w:hAnsi="Arial" w:cs="Arial"/>
          <w:sz w:val="20"/>
          <w:lang w:val="pl-PL"/>
        </w:rPr>
        <w:t>któr</w:t>
      </w:r>
      <w:r w:rsidR="00F71BB0">
        <w:rPr>
          <w:rFonts w:ascii="Arial" w:hAnsi="Arial" w:cs="Arial"/>
          <w:sz w:val="20"/>
          <w:lang w:val="pl-PL"/>
        </w:rPr>
        <w:t>ego</w:t>
      </w:r>
      <w:r w:rsidR="00F71BB0" w:rsidRPr="00682C50">
        <w:rPr>
          <w:rFonts w:ascii="Arial" w:hAnsi="Arial" w:cs="Arial"/>
          <w:sz w:val="20"/>
          <w:lang w:val="pl-PL"/>
        </w:rPr>
        <w:t xml:space="preserve"> </w:t>
      </w:r>
      <w:r w:rsidR="00F71BB0">
        <w:rPr>
          <w:rFonts w:ascii="Arial" w:hAnsi="Arial" w:cs="Arial"/>
          <w:sz w:val="20"/>
          <w:lang w:val="pl-PL"/>
        </w:rPr>
        <w:t xml:space="preserve">ściana </w:t>
      </w:r>
      <w:r w:rsidR="00BB4B01" w:rsidRPr="00682C50">
        <w:rPr>
          <w:rFonts w:ascii="Arial" w:hAnsi="Arial" w:cs="Arial"/>
          <w:sz w:val="20"/>
          <w:lang w:val="pl-PL"/>
        </w:rPr>
        <w:t>wygląda jak wykonana wyłącznie z cegieł</w:t>
      </w:r>
      <w:r w:rsidR="00DC000A">
        <w:rPr>
          <w:rFonts w:ascii="Arial" w:hAnsi="Arial" w:cs="Arial"/>
          <w:sz w:val="20"/>
          <w:lang w:val="pl-PL"/>
        </w:rPr>
        <w:t>,</w:t>
      </w:r>
      <w:r w:rsidR="00BB4B01" w:rsidRPr="00682C50">
        <w:rPr>
          <w:rFonts w:ascii="Arial" w:hAnsi="Arial" w:cs="Arial"/>
          <w:sz w:val="20"/>
          <w:lang w:val="pl-PL"/>
        </w:rPr>
        <w:t xml:space="preserve"> bez widocznej zaprawy.</w:t>
      </w:r>
    </w:p>
    <w:p w14:paraId="050A9842" w14:textId="06189E6B" w:rsidR="00D31C15" w:rsidRDefault="00857341" w:rsidP="00D31C15">
      <w:pPr>
        <w:spacing w:line="276" w:lineRule="auto"/>
        <w:jc w:val="both"/>
        <w:rPr>
          <w:rFonts w:ascii="Arial" w:hAnsi="Arial" w:cs="Arial"/>
          <w:sz w:val="20"/>
          <w:lang w:val="pl-PL"/>
        </w:rPr>
      </w:pPr>
      <w:r>
        <w:rPr>
          <w:rFonts w:ascii="Arial" w:hAnsi="Arial" w:cs="Arial"/>
          <w:noProof/>
          <w:sz w:val="20"/>
          <w:lang w:val="pl-PL" w:eastAsia="pl-PL"/>
        </w:rPr>
        <w:drawing>
          <wp:anchor distT="0" distB="0" distL="114300" distR="114300" simplePos="0" relativeHeight="251659264" behindDoc="1" locked="0" layoutInCell="1" allowOverlap="1" wp14:anchorId="4D3B02BE" wp14:editId="27D56971">
            <wp:simplePos x="0" y="0"/>
            <wp:positionH relativeFrom="margin">
              <wp:posOffset>2922905</wp:posOffset>
            </wp:positionH>
            <wp:positionV relativeFrom="paragraph">
              <wp:posOffset>60325</wp:posOffset>
            </wp:positionV>
            <wp:extent cx="3047365" cy="1429385"/>
            <wp:effectExtent l="0" t="0" r="635" b="0"/>
            <wp:wrapTight wrapText="bothSides">
              <wp:wrapPolygon edited="0">
                <wp:start x="0" y="0"/>
                <wp:lineTo x="0" y="21303"/>
                <wp:lineTo x="21469" y="21303"/>
                <wp:lineTo x="214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F_TER_WASSERSTRICH SPECIAL E1_ADEGEM_002_2017_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7365" cy="1429385"/>
                    </a:xfrm>
                    <a:prstGeom prst="rect">
                      <a:avLst/>
                    </a:prstGeom>
                  </pic:spPr>
                </pic:pic>
              </a:graphicData>
            </a:graphic>
            <wp14:sizeRelH relativeFrom="margin">
              <wp14:pctWidth>0</wp14:pctWidth>
            </wp14:sizeRelH>
            <wp14:sizeRelV relativeFrom="margin">
              <wp14:pctHeight>0</wp14:pctHeight>
            </wp14:sizeRelV>
          </wp:anchor>
        </w:drawing>
      </w:r>
      <w:r w:rsidR="00D31C15" w:rsidRPr="00682C50">
        <w:rPr>
          <w:rFonts w:ascii="Arial" w:hAnsi="Arial" w:cs="Arial"/>
          <w:sz w:val="20"/>
          <w:lang w:val="pl-PL"/>
        </w:rPr>
        <w:t>„</w:t>
      </w:r>
      <w:r w:rsidR="00D31C15" w:rsidRPr="00682C50">
        <w:rPr>
          <w:rFonts w:ascii="Arial" w:hAnsi="Arial" w:cs="Arial"/>
          <w:i/>
          <w:sz w:val="20"/>
          <w:lang w:val="pl-PL"/>
        </w:rPr>
        <w:t xml:space="preserve">Klinkier </w:t>
      </w:r>
      <w:proofErr w:type="spellStart"/>
      <w:r w:rsidR="00D31C15" w:rsidRPr="00682C50">
        <w:rPr>
          <w:rFonts w:ascii="Arial" w:hAnsi="Arial" w:cs="Arial"/>
          <w:i/>
          <w:sz w:val="20"/>
          <w:lang w:val="pl-PL"/>
        </w:rPr>
        <w:t>Long</w:t>
      </w:r>
      <w:proofErr w:type="spellEnd"/>
      <w:r w:rsidR="00D31C15" w:rsidRPr="00682C50">
        <w:rPr>
          <w:rFonts w:ascii="Arial" w:hAnsi="Arial" w:cs="Arial"/>
          <w:i/>
          <w:sz w:val="20"/>
          <w:lang w:val="pl-PL"/>
        </w:rPr>
        <w:t xml:space="preserve"> John jest materiałem</w:t>
      </w:r>
      <w:r w:rsidR="00F71BB0">
        <w:rPr>
          <w:rFonts w:ascii="Arial" w:hAnsi="Arial" w:cs="Arial"/>
          <w:i/>
          <w:sz w:val="20"/>
          <w:lang w:val="pl-PL"/>
        </w:rPr>
        <w:t xml:space="preserve"> ceramicznym</w:t>
      </w:r>
      <w:r w:rsidR="00D31C15" w:rsidRPr="00682C50">
        <w:rPr>
          <w:rFonts w:ascii="Arial" w:hAnsi="Arial" w:cs="Arial"/>
          <w:i/>
          <w:sz w:val="20"/>
          <w:lang w:val="pl-PL"/>
        </w:rPr>
        <w:t xml:space="preserve">, którego wykorzystanie powinno być zaznaczone już na etapie planowania – biorąc pod uwagę jego niestandardowy format, ściana musi zostać specjalnie zaprojektowana. Jednak efekt jest tego wart. Cegła ta nadaje powierzchni niespotykany wygląd i przyciąga wzrok. </w:t>
      </w:r>
      <w:r>
        <w:rPr>
          <w:rFonts w:ascii="Arial" w:hAnsi="Arial" w:cs="Arial"/>
          <w:i/>
          <w:sz w:val="20"/>
          <w:lang w:val="pl-PL"/>
        </w:rPr>
        <w:t>Rozszerzenie</w:t>
      </w:r>
      <w:r w:rsidRPr="00682C50">
        <w:rPr>
          <w:rFonts w:ascii="Arial" w:hAnsi="Arial" w:cs="Arial"/>
          <w:i/>
          <w:sz w:val="20"/>
          <w:lang w:val="pl-PL"/>
        </w:rPr>
        <w:t xml:space="preserve"> </w:t>
      </w:r>
      <w:r w:rsidR="00D31C15" w:rsidRPr="00682C50">
        <w:rPr>
          <w:rFonts w:ascii="Arial" w:hAnsi="Arial" w:cs="Arial"/>
          <w:i/>
          <w:sz w:val="20"/>
          <w:lang w:val="pl-PL"/>
        </w:rPr>
        <w:t xml:space="preserve">portfolio tego modelu pozwala nam na dotarcie do najbardziej wymagających klientów, oferując im najmodniejsze kolory, które świetnie się prezentują zarówno we wnętrzach, jak </w:t>
      </w:r>
      <w:r w:rsidR="001C4695">
        <w:rPr>
          <w:rFonts w:ascii="Arial" w:hAnsi="Arial" w:cs="Arial"/>
          <w:i/>
          <w:sz w:val="20"/>
          <w:lang w:val="pl-PL"/>
        </w:rPr>
        <w:t>i na elewacji</w:t>
      </w:r>
      <w:r w:rsidR="00D31C15" w:rsidRPr="00682C50">
        <w:rPr>
          <w:rFonts w:ascii="Arial" w:hAnsi="Arial" w:cs="Arial"/>
          <w:i/>
          <w:sz w:val="20"/>
          <w:lang w:val="pl-PL"/>
        </w:rPr>
        <w:t>”</w:t>
      </w:r>
      <w:r w:rsidR="00D31C15" w:rsidRPr="00682C50">
        <w:rPr>
          <w:rFonts w:ascii="Arial" w:hAnsi="Arial" w:cs="Arial"/>
          <w:sz w:val="20"/>
          <w:lang w:val="pl-PL"/>
        </w:rPr>
        <w:t xml:space="preserve"> – mówi </w:t>
      </w:r>
      <w:r w:rsidR="00D31C15" w:rsidRPr="00682C50">
        <w:rPr>
          <w:rFonts w:ascii="Arial" w:hAnsi="Arial" w:cs="Arial"/>
          <w:b/>
          <w:sz w:val="20"/>
          <w:lang w:val="pl-PL"/>
        </w:rPr>
        <w:t>Monika Sikorska, PR Manager w firmie Wienerberger</w:t>
      </w:r>
      <w:r w:rsidR="00D31C15" w:rsidRPr="00682C50">
        <w:rPr>
          <w:rFonts w:ascii="Arial" w:hAnsi="Arial" w:cs="Arial"/>
          <w:sz w:val="20"/>
          <w:lang w:val="pl-PL"/>
        </w:rPr>
        <w:t xml:space="preserve">. </w:t>
      </w:r>
    </w:p>
    <w:p w14:paraId="027FC903" w14:textId="619CD4B9" w:rsidR="00D31C15" w:rsidRPr="00D31C15" w:rsidRDefault="00D31C15" w:rsidP="00D31C15">
      <w:pPr>
        <w:spacing w:line="276" w:lineRule="auto"/>
        <w:jc w:val="both"/>
        <w:rPr>
          <w:rFonts w:ascii="Arial" w:hAnsi="Arial" w:cs="Arial"/>
          <w:sz w:val="20"/>
          <w:lang w:val="pl-PL"/>
        </w:rPr>
      </w:pPr>
      <w:r w:rsidRPr="00D31C15">
        <w:rPr>
          <w:rFonts w:ascii="Arial" w:hAnsi="Arial" w:cs="Arial"/>
          <w:sz w:val="20"/>
          <w:lang w:val="pl-PL"/>
        </w:rPr>
        <w:t xml:space="preserve">Nowe cegły </w:t>
      </w:r>
      <w:proofErr w:type="spellStart"/>
      <w:r w:rsidRPr="00857341">
        <w:rPr>
          <w:rFonts w:ascii="Arial" w:hAnsi="Arial" w:cs="Arial"/>
          <w:b/>
          <w:sz w:val="20"/>
          <w:lang w:val="pl-PL"/>
        </w:rPr>
        <w:t>Long</w:t>
      </w:r>
      <w:proofErr w:type="spellEnd"/>
      <w:r w:rsidRPr="00857341">
        <w:rPr>
          <w:rFonts w:ascii="Arial" w:hAnsi="Arial" w:cs="Arial"/>
          <w:b/>
          <w:sz w:val="20"/>
          <w:lang w:val="pl-PL"/>
        </w:rPr>
        <w:t xml:space="preserve"> John - </w:t>
      </w:r>
      <w:proofErr w:type="spellStart"/>
      <w:r w:rsidRPr="00857341">
        <w:rPr>
          <w:rFonts w:ascii="Arial" w:hAnsi="Arial" w:cs="Arial"/>
          <w:b/>
          <w:sz w:val="20"/>
          <w:lang w:val="pl-PL"/>
        </w:rPr>
        <w:t>Carbo</w:t>
      </w:r>
      <w:proofErr w:type="spellEnd"/>
      <w:r w:rsidRPr="00857341">
        <w:rPr>
          <w:rFonts w:ascii="Arial" w:hAnsi="Arial" w:cs="Arial"/>
          <w:b/>
          <w:sz w:val="20"/>
          <w:lang w:val="pl-PL"/>
        </w:rPr>
        <w:t xml:space="preserve">, </w:t>
      </w:r>
      <w:proofErr w:type="spellStart"/>
      <w:r w:rsidRPr="00857341">
        <w:rPr>
          <w:rFonts w:ascii="Arial" w:hAnsi="Arial" w:cs="Arial"/>
          <w:b/>
          <w:sz w:val="20"/>
          <w:lang w:val="pl-PL"/>
        </w:rPr>
        <w:t>Rusti</w:t>
      </w:r>
      <w:proofErr w:type="spellEnd"/>
      <w:r w:rsidRPr="00857341">
        <w:rPr>
          <w:rFonts w:ascii="Arial" w:hAnsi="Arial" w:cs="Arial"/>
          <w:b/>
          <w:sz w:val="20"/>
          <w:lang w:val="pl-PL"/>
        </w:rPr>
        <w:t xml:space="preserve">, Sable i </w:t>
      </w:r>
      <w:proofErr w:type="spellStart"/>
      <w:r w:rsidRPr="00857341">
        <w:rPr>
          <w:rFonts w:ascii="Arial" w:hAnsi="Arial" w:cs="Arial"/>
          <w:b/>
          <w:sz w:val="20"/>
          <w:lang w:val="pl-PL"/>
        </w:rPr>
        <w:t>Visco</w:t>
      </w:r>
      <w:proofErr w:type="spellEnd"/>
      <w:r w:rsidRPr="00D31C15">
        <w:rPr>
          <w:rFonts w:ascii="Arial" w:hAnsi="Arial" w:cs="Arial"/>
          <w:sz w:val="20"/>
          <w:lang w:val="pl-PL"/>
        </w:rPr>
        <w:t xml:space="preserve"> – </w:t>
      </w:r>
      <w:r w:rsidR="00857341">
        <w:rPr>
          <w:rFonts w:ascii="Arial" w:hAnsi="Arial" w:cs="Arial"/>
          <w:sz w:val="20"/>
          <w:lang w:val="pl-PL"/>
        </w:rPr>
        <w:t>uzupełniają</w:t>
      </w:r>
      <w:r w:rsidR="00857341" w:rsidRPr="00682C50">
        <w:rPr>
          <w:rFonts w:ascii="Arial" w:hAnsi="Arial" w:cs="Arial"/>
          <w:sz w:val="20"/>
          <w:lang w:val="pl-PL"/>
        </w:rPr>
        <w:t xml:space="preserve"> </w:t>
      </w:r>
      <w:r w:rsidRPr="00682C50">
        <w:rPr>
          <w:rFonts w:ascii="Arial" w:hAnsi="Arial" w:cs="Arial"/>
          <w:sz w:val="20"/>
          <w:lang w:val="pl-PL"/>
        </w:rPr>
        <w:t xml:space="preserve">ofertę firmy o nowe kolory, które pozwolą na </w:t>
      </w:r>
      <w:r w:rsidR="00857341">
        <w:rPr>
          <w:rFonts w:ascii="Arial" w:hAnsi="Arial" w:cs="Arial"/>
          <w:sz w:val="20"/>
          <w:lang w:val="pl-PL"/>
        </w:rPr>
        <w:t>zastosowanie</w:t>
      </w:r>
      <w:r w:rsidR="00857341" w:rsidRPr="00682C50">
        <w:rPr>
          <w:rFonts w:ascii="Arial" w:hAnsi="Arial" w:cs="Arial"/>
          <w:sz w:val="20"/>
          <w:lang w:val="pl-PL"/>
        </w:rPr>
        <w:t xml:space="preserve"> </w:t>
      </w:r>
      <w:r w:rsidRPr="00682C50">
        <w:rPr>
          <w:rFonts w:ascii="Arial" w:hAnsi="Arial" w:cs="Arial"/>
          <w:sz w:val="20"/>
          <w:lang w:val="pl-PL"/>
        </w:rPr>
        <w:t>cegieł klinkierowych w jeszcze większej liczbie</w:t>
      </w:r>
      <w:r w:rsidR="00857341">
        <w:rPr>
          <w:rFonts w:ascii="Arial" w:hAnsi="Arial" w:cs="Arial"/>
          <w:sz w:val="20"/>
          <w:lang w:val="pl-PL"/>
        </w:rPr>
        <w:t xml:space="preserve"> spektakularnych</w:t>
      </w:r>
      <w:r w:rsidRPr="00682C50">
        <w:rPr>
          <w:rFonts w:ascii="Arial" w:hAnsi="Arial" w:cs="Arial"/>
          <w:sz w:val="20"/>
          <w:lang w:val="pl-PL"/>
        </w:rPr>
        <w:t xml:space="preserve"> projektów.</w:t>
      </w:r>
      <w:r>
        <w:rPr>
          <w:rFonts w:ascii="Arial" w:hAnsi="Arial" w:cs="Arial"/>
          <w:sz w:val="20"/>
          <w:lang w:val="pl-PL"/>
        </w:rPr>
        <w:t xml:space="preserve"> </w:t>
      </w:r>
      <w:r w:rsidRPr="00682C50">
        <w:rPr>
          <w:rFonts w:ascii="Arial" w:hAnsi="Arial" w:cs="Arial"/>
          <w:sz w:val="20"/>
          <w:lang w:val="pl-PL"/>
        </w:rPr>
        <w:t xml:space="preserve">Ich faktura lica jest </w:t>
      </w:r>
      <w:r w:rsidR="00857341">
        <w:rPr>
          <w:rFonts w:ascii="Arial" w:hAnsi="Arial" w:cs="Arial"/>
          <w:sz w:val="20"/>
          <w:lang w:val="pl-PL"/>
        </w:rPr>
        <w:t xml:space="preserve">bardzo charakterystyczna - </w:t>
      </w:r>
      <w:r w:rsidRPr="00682C50">
        <w:rPr>
          <w:rFonts w:ascii="Arial" w:hAnsi="Arial" w:cs="Arial"/>
          <w:sz w:val="20"/>
          <w:lang w:val="pl-PL"/>
        </w:rPr>
        <w:t xml:space="preserve">wygładzona, ale również nieregularna dzięki specjalnemu </w:t>
      </w:r>
      <w:r w:rsidR="00857341" w:rsidRPr="00682C50">
        <w:rPr>
          <w:rFonts w:ascii="Arial" w:hAnsi="Arial" w:cs="Arial"/>
          <w:sz w:val="20"/>
          <w:lang w:val="pl-PL"/>
        </w:rPr>
        <w:t>rzeźbieni</w:t>
      </w:r>
      <w:r w:rsidR="00857341">
        <w:rPr>
          <w:rFonts w:ascii="Arial" w:hAnsi="Arial" w:cs="Arial"/>
          <w:sz w:val="20"/>
          <w:lang w:val="pl-PL"/>
        </w:rPr>
        <w:t xml:space="preserve">u cegieł w procesie </w:t>
      </w:r>
      <w:r w:rsidR="00CF0FD5">
        <w:rPr>
          <w:rFonts w:ascii="Arial" w:hAnsi="Arial" w:cs="Arial"/>
          <w:sz w:val="20"/>
          <w:lang w:val="pl-PL"/>
        </w:rPr>
        <w:t>produkcji</w:t>
      </w:r>
      <w:r w:rsidR="00857341" w:rsidRPr="00682C50">
        <w:rPr>
          <w:rFonts w:ascii="Arial" w:hAnsi="Arial" w:cs="Arial"/>
          <w:sz w:val="20"/>
          <w:lang w:val="pl-PL"/>
        </w:rPr>
        <w:t xml:space="preserve"> strumieni</w:t>
      </w:r>
      <w:r w:rsidR="00857341">
        <w:rPr>
          <w:rFonts w:ascii="Arial" w:hAnsi="Arial" w:cs="Arial"/>
          <w:sz w:val="20"/>
          <w:lang w:val="pl-PL"/>
        </w:rPr>
        <w:t xml:space="preserve">em </w:t>
      </w:r>
      <w:r w:rsidRPr="00682C50">
        <w:rPr>
          <w:rFonts w:ascii="Arial" w:hAnsi="Arial" w:cs="Arial"/>
          <w:sz w:val="20"/>
          <w:lang w:val="pl-PL"/>
        </w:rPr>
        <w:t>wody.</w:t>
      </w:r>
    </w:p>
    <w:p w14:paraId="7F334C1D" w14:textId="77777777" w:rsidR="00551EA6" w:rsidRDefault="00551EA6" w:rsidP="007D40BC">
      <w:pPr>
        <w:spacing w:line="276" w:lineRule="auto"/>
        <w:jc w:val="both"/>
        <w:rPr>
          <w:rFonts w:ascii="Arial" w:hAnsi="Arial" w:cs="Arial"/>
          <w:color w:val="0000FF"/>
          <w:sz w:val="20"/>
          <w:u w:val="single"/>
          <w:lang w:val="pl-PL"/>
        </w:rPr>
      </w:pPr>
    </w:p>
    <w:p w14:paraId="21A03DE9" w14:textId="77777777" w:rsidR="008F7F5F" w:rsidRPr="00682C50" w:rsidRDefault="008F7F5F" w:rsidP="007D40BC">
      <w:pPr>
        <w:spacing w:line="276" w:lineRule="auto"/>
        <w:jc w:val="both"/>
        <w:rPr>
          <w:rFonts w:ascii="Arial" w:hAnsi="Arial" w:cs="Arial"/>
          <w:color w:val="0000FF"/>
          <w:sz w:val="20"/>
          <w:u w:val="single"/>
          <w:lang w:val="pl-PL"/>
        </w:rPr>
      </w:pPr>
    </w:p>
    <w:p w14:paraId="1FFCABAC" w14:textId="77777777" w:rsidR="007D40BC" w:rsidRPr="00682C50" w:rsidRDefault="007D40BC" w:rsidP="007D40BC">
      <w:pPr>
        <w:spacing w:line="276" w:lineRule="auto"/>
        <w:jc w:val="both"/>
        <w:rPr>
          <w:rFonts w:ascii="Arial" w:hAnsi="Arial" w:cs="Arial"/>
          <w:sz w:val="20"/>
          <w:szCs w:val="20"/>
          <w:lang w:val="pl-PL"/>
        </w:rPr>
      </w:pPr>
    </w:p>
    <w:p w14:paraId="3B52A45A" w14:textId="77777777" w:rsidR="007D40BC" w:rsidRPr="00682C50" w:rsidRDefault="007D40BC" w:rsidP="007D40BC">
      <w:pPr>
        <w:spacing w:after="200" w:line="240" w:lineRule="auto"/>
        <w:jc w:val="both"/>
        <w:rPr>
          <w:rFonts w:ascii="Arial" w:hAnsi="Arial" w:cs="Arial"/>
          <w:b/>
          <w:bCs/>
          <w:color w:val="C00000"/>
          <w:szCs w:val="16"/>
          <w:lang w:val="pl-PL"/>
        </w:rPr>
      </w:pPr>
      <w:r w:rsidRPr="00682C50">
        <w:rPr>
          <w:rFonts w:ascii="Arial" w:hAnsi="Arial" w:cs="Arial"/>
          <w:b/>
          <w:bCs/>
          <w:color w:val="C00000"/>
          <w:szCs w:val="16"/>
          <w:lang w:val="pl-PL"/>
        </w:rPr>
        <w:t>O Wienerberger</w:t>
      </w:r>
    </w:p>
    <w:p w14:paraId="6C77D361" w14:textId="77777777" w:rsidR="007D40BC" w:rsidRPr="00682C50" w:rsidRDefault="007D40BC" w:rsidP="007D40BC">
      <w:pPr>
        <w:jc w:val="both"/>
        <w:rPr>
          <w:rFonts w:ascii="Arial" w:hAnsi="Arial" w:cs="Arial"/>
          <w:sz w:val="16"/>
          <w:szCs w:val="16"/>
          <w:lang w:val="pl-PL"/>
        </w:rPr>
      </w:pPr>
      <w:r w:rsidRPr="00682C50">
        <w:rPr>
          <w:rFonts w:ascii="Arial" w:hAnsi="Arial" w:cs="Arial"/>
          <w:sz w:val="16"/>
          <w:szCs w:val="16"/>
          <w:lang w:val="pl-PL"/>
        </w:rPr>
        <w:t xml:space="preserve">Wienerberger to wiodący producent pustaków ceramicznych na świecie, a także lider w branży cegieł elewacyjnych i dachówek ceramicznych w Europie. Firma, obecna na polskim rynku od ponad 20 lat, jest częścią globalnego koncernu Wienerberger AG, towarzyszącego budującym inwestorom od 1819 roku. Wienerberger dostarcza kompleksowe rozwiązania do budowy domu, pozwalające na prowadzenie inwestycji według najwyższych standardów: ceramiczne cegły konstrukcyjne i pustaki stropowe </w:t>
      </w:r>
      <w:proofErr w:type="spellStart"/>
      <w:r w:rsidRPr="00682C50">
        <w:rPr>
          <w:rFonts w:ascii="Arial" w:hAnsi="Arial" w:cs="Arial"/>
          <w:sz w:val="16"/>
          <w:szCs w:val="16"/>
          <w:lang w:val="pl-PL"/>
        </w:rPr>
        <w:t>Porotherm</w:t>
      </w:r>
      <w:proofErr w:type="spellEnd"/>
      <w:r w:rsidRPr="00682C50">
        <w:rPr>
          <w:rFonts w:ascii="Arial" w:hAnsi="Arial" w:cs="Arial"/>
          <w:sz w:val="16"/>
          <w:szCs w:val="16"/>
          <w:lang w:val="pl-PL"/>
        </w:rPr>
        <w:t xml:space="preserve">, dachówki ceramiczne </w:t>
      </w:r>
      <w:proofErr w:type="spellStart"/>
      <w:r w:rsidRPr="00682C50">
        <w:rPr>
          <w:rFonts w:ascii="Arial" w:hAnsi="Arial" w:cs="Arial"/>
          <w:sz w:val="16"/>
          <w:szCs w:val="16"/>
          <w:lang w:val="pl-PL"/>
        </w:rPr>
        <w:t>Koramic</w:t>
      </w:r>
      <w:proofErr w:type="spellEnd"/>
      <w:r w:rsidRPr="00682C50">
        <w:rPr>
          <w:rFonts w:ascii="Arial" w:hAnsi="Arial" w:cs="Arial"/>
          <w:sz w:val="16"/>
          <w:szCs w:val="16"/>
          <w:lang w:val="pl-PL"/>
        </w:rPr>
        <w:t xml:space="preserve"> oraz cegły klinkierowe </w:t>
      </w:r>
      <w:proofErr w:type="spellStart"/>
      <w:r w:rsidRPr="00682C50">
        <w:rPr>
          <w:rFonts w:ascii="Arial" w:hAnsi="Arial" w:cs="Arial"/>
          <w:sz w:val="16"/>
          <w:szCs w:val="16"/>
          <w:lang w:val="pl-PL"/>
        </w:rPr>
        <w:t>Terca</w:t>
      </w:r>
      <w:proofErr w:type="spellEnd"/>
      <w:r w:rsidRPr="00682C50">
        <w:rPr>
          <w:rFonts w:ascii="Arial" w:hAnsi="Arial" w:cs="Arial"/>
          <w:sz w:val="16"/>
          <w:szCs w:val="16"/>
          <w:lang w:val="pl-PL"/>
        </w:rPr>
        <w:t>. Dzięki połączeniu 200 lat tradycji z nowoczesnymi technologiami, Wienerberger pozostaje dziś liderem jakości i innowacji na polskim rynku.</w:t>
      </w:r>
    </w:p>
    <w:p w14:paraId="4BF52367" w14:textId="48809986" w:rsidR="007D40BC" w:rsidRPr="00682C50" w:rsidRDefault="007D40BC" w:rsidP="007D40BC">
      <w:pPr>
        <w:jc w:val="both"/>
        <w:rPr>
          <w:rFonts w:ascii="Arial" w:hAnsi="Arial" w:cs="Arial"/>
          <w:sz w:val="16"/>
          <w:szCs w:val="16"/>
          <w:lang w:val="pl-PL"/>
        </w:rPr>
      </w:pPr>
      <w:r w:rsidRPr="00682C50">
        <w:rPr>
          <w:rFonts w:ascii="Arial" w:hAnsi="Arial" w:cs="Arial"/>
          <w:sz w:val="16"/>
          <w:szCs w:val="16"/>
          <w:lang w:val="pl-PL"/>
        </w:rPr>
        <w:t>Wienerberg</w:t>
      </w:r>
      <w:r w:rsidR="00711096" w:rsidRPr="00682C50">
        <w:rPr>
          <w:rFonts w:ascii="Arial" w:hAnsi="Arial" w:cs="Arial"/>
          <w:sz w:val="16"/>
          <w:szCs w:val="16"/>
          <w:lang w:val="pl-PL"/>
        </w:rPr>
        <w:t>er już od ponad 14</w:t>
      </w:r>
      <w:r w:rsidRPr="00682C50">
        <w:rPr>
          <w:rFonts w:ascii="Arial" w:hAnsi="Arial" w:cs="Arial"/>
          <w:sz w:val="16"/>
          <w:szCs w:val="16"/>
          <w:lang w:val="pl-PL"/>
        </w:rPr>
        <w:t xml:space="preserve"> lat organizuje </w:t>
      </w:r>
      <w:proofErr w:type="spellStart"/>
      <w:r w:rsidRPr="00682C50">
        <w:rPr>
          <w:rFonts w:ascii="Arial" w:hAnsi="Arial" w:cs="Arial"/>
          <w:sz w:val="16"/>
          <w:szCs w:val="16"/>
          <w:lang w:val="pl-PL"/>
        </w:rPr>
        <w:t>Brick</w:t>
      </w:r>
      <w:proofErr w:type="spellEnd"/>
      <w:r w:rsidRPr="00682C50">
        <w:rPr>
          <w:rFonts w:ascii="Arial" w:hAnsi="Arial" w:cs="Arial"/>
          <w:sz w:val="16"/>
          <w:szCs w:val="16"/>
          <w:lang w:val="pl-PL"/>
        </w:rPr>
        <w:t xml:space="preserve"> </w:t>
      </w:r>
      <w:proofErr w:type="spellStart"/>
      <w:r w:rsidRPr="00682C50">
        <w:rPr>
          <w:rFonts w:ascii="Arial" w:hAnsi="Arial" w:cs="Arial"/>
          <w:sz w:val="16"/>
          <w:szCs w:val="16"/>
          <w:lang w:val="pl-PL"/>
        </w:rPr>
        <w:t>Award</w:t>
      </w:r>
      <w:proofErr w:type="spellEnd"/>
      <w:r w:rsidRPr="00682C50">
        <w:rPr>
          <w:rFonts w:ascii="Arial" w:hAnsi="Arial" w:cs="Arial"/>
          <w:sz w:val="16"/>
          <w:szCs w:val="16"/>
          <w:lang w:val="pl-PL"/>
        </w:rPr>
        <w:t>, międzynarodowy konkurs wyróżniający obiekty o niebanalnej architekturze, w których zastosowano materiały ceramiczne. Celem lokalnej edycji jest promocja polskiej architektury i polskich architektów zarówno w kraju, jak i na arenie międzynarodowej. W jury konkursu zasiadają najwyższej klasy architekci, urbaniści, dziennikarze i krytycy architektury.</w:t>
      </w:r>
    </w:p>
    <w:p w14:paraId="165C074E" w14:textId="77777777" w:rsidR="007D40BC" w:rsidRPr="00682C50" w:rsidRDefault="007D40BC" w:rsidP="007D40BC">
      <w:pPr>
        <w:spacing w:line="240" w:lineRule="auto"/>
        <w:jc w:val="both"/>
        <w:rPr>
          <w:rFonts w:ascii="Arial" w:hAnsi="Arial" w:cs="Arial"/>
          <w:sz w:val="16"/>
          <w:szCs w:val="16"/>
          <w:lang w:val="pl-PL"/>
        </w:rPr>
      </w:pPr>
      <w:r w:rsidRPr="00682C50">
        <w:rPr>
          <w:rFonts w:ascii="Arial" w:hAnsi="Arial" w:cs="Arial"/>
          <w:b/>
          <w:sz w:val="16"/>
          <w:szCs w:val="16"/>
          <w:lang w:val="pl-PL"/>
        </w:rPr>
        <w:t>Kluczowe produkty w portfolio Wienerberger:</w:t>
      </w:r>
    </w:p>
    <w:p w14:paraId="6390E97D" w14:textId="77777777" w:rsidR="007D40BC" w:rsidRPr="00682C50" w:rsidRDefault="007D40BC" w:rsidP="007D40BC">
      <w:pPr>
        <w:spacing w:after="200" w:line="240" w:lineRule="auto"/>
        <w:jc w:val="both"/>
        <w:rPr>
          <w:rFonts w:ascii="Arial" w:hAnsi="Arial" w:cs="Arial"/>
          <w:sz w:val="16"/>
          <w:szCs w:val="16"/>
          <w:lang w:val="pl-PL"/>
        </w:rPr>
      </w:pPr>
      <w:proofErr w:type="spellStart"/>
      <w:r w:rsidRPr="00682C50">
        <w:rPr>
          <w:rFonts w:ascii="Arial" w:hAnsi="Arial" w:cs="Arial"/>
          <w:b/>
          <w:sz w:val="16"/>
          <w:szCs w:val="16"/>
          <w:lang w:val="pl-PL"/>
        </w:rPr>
        <w:t>Porotherm</w:t>
      </w:r>
      <w:proofErr w:type="spellEnd"/>
      <w:r w:rsidRPr="00682C50">
        <w:rPr>
          <w:rFonts w:ascii="Arial" w:hAnsi="Arial" w:cs="Arial"/>
          <w:b/>
          <w:sz w:val="16"/>
          <w:szCs w:val="16"/>
          <w:lang w:val="pl-PL"/>
        </w:rPr>
        <w:t xml:space="preserve">: </w:t>
      </w:r>
      <w:r w:rsidRPr="00682C50">
        <w:rPr>
          <w:rFonts w:ascii="Arial" w:hAnsi="Arial" w:cs="Arial"/>
          <w:sz w:val="16"/>
          <w:szCs w:val="16"/>
          <w:lang w:val="pl-PL"/>
        </w:rPr>
        <w:t xml:space="preserve">Ceramiczne pustaki, stropy i nadproża tworzące komplementarny system do budowy nowoczesnego, ciepłego domu, których główną zaletą jest trwałość. Stosując </w:t>
      </w:r>
      <w:proofErr w:type="spellStart"/>
      <w:r w:rsidRPr="00682C50">
        <w:rPr>
          <w:rFonts w:ascii="Arial" w:hAnsi="Arial" w:cs="Arial"/>
          <w:sz w:val="16"/>
          <w:szCs w:val="16"/>
          <w:lang w:val="pl-PL"/>
        </w:rPr>
        <w:t>poryzowane</w:t>
      </w:r>
      <w:proofErr w:type="spellEnd"/>
      <w:r w:rsidRPr="00682C50">
        <w:rPr>
          <w:rFonts w:ascii="Arial" w:hAnsi="Arial" w:cs="Arial"/>
          <w:sz w:val="16"/>
          <w:szCs w:val="16"/>
          <w:lang w:val="pl-PL"/>
        </w:rPr>
        <w:t xml:space="preserve"> cegły </w:t>
      </w:r>
      <w:proofErr w:type="spellStart"/>
      <w:r w:rsidRPr="00682C50">
        <w:rPr>
          <w:rFonts w:ascii="Arial" w:hAnsi="Arial" w:cs="Arial"/>
          <w:sz w:val="16"/>
          <w:szCs w:val="16"/>
          <w:lang w:val="pl-PL"/>
        </w:rPr>
        <w:t>Porotherm</w:t>
      </w:r>
      <w:proofErr w:type="spellEnd"/>
      <w:r w:rsidRPr="00682C50">
        <w:rPr>
          <w:rFonts w:ascii="Arial" w:hAnsi="Arial" w:cs="Arial"/>
          <w:sz w:val="16"/>
          <w:szCs w:val="16"/>
          <w:lang w:val="pl-PL"/>
        </w:rPr>
        <w:t xml:space="preserve"> można wybudować ściany każdego rodzaju, w tym zewnętrze jednowarstwowe, czyli niewymagające docieplania. </w:t>
      </w:r>
      <w:proofErr w:type="spellStart"/>
      <w:r w:rsidRPr="00682C50">
        <w:rPr>
          <w:rFonts w:ascii="Arial" w:hAnsi="Arial" w:cs="Arial"/>
          <w:sz w:val="16"/>
          <w:szCs w:val="16"/>
          <w:lang w:val="pl-PL"/>
        </w:rPr>
        <w:t>Porotherm</w:t>
      </w:r>
      <w:proofErr w:type="spellEnd"/>
      <w:r w:rsidRPr="00682C50">
        <w:rPr>
          <w:rFonts w:ascii="Arial" w:hAnsi="Arial" w:cs="Arial"/>
          <w:sz w:val="16"/>
          <w:szCs w:val="16"/>
          <w:lang w:val="pl-PL"/>
        </w:rPr>
        <w:t xml:space="preserve"> to szeroka gama rozwiązań do budowy domu ceramicznego, m.in. innowacyjny </w:t>
      </w:r>
      <w:proofErr w:type="spellStart"/>
      <w:r w:rsidRPr="00682C50">
        <w:rPr>
          <w:rFonts w:ascii="Arial" w:hAnsi="Arial" w:cs="Arial"/>
          <w:sz w:val="16"/>
          <w:szCs w:val="16"/>
          <w:lang w:val="pl-PL"/>
        </w:rPr>
        <w:t>Porotherm</w:t>
      </w:r>
      <w:proofErr w:type="spellEnd"/>
      <w:r w:rsidRPr="00682C50">
        <w:rPr>
          <w:rFonts w:ascii="Arial" w:hAnsi="Arial" w:cs="Arial"/>
          <w:sz w:val="16"/>
          <w:szCs w:val="16"/>
          <w:lang w:val="pl-PL"/>
        </w:rPr>
        <w:t xml:space="preserve"> T – </w:t>
      </w:r>
      <w:proofErr w:type="spellStart"/>
      <w:r w:rsidRPr="00682C50">
        <w:rPr>
          <w:rFonts w:ascii="Arial" w:hAnsi="Arial" w:cs="Arial"/>
          <w:sz w:val="16"/>
          <w:szCs w:val="16"/>
          <w:lang w:val="pl-PL"/>
        </w:rPr>
        <w:t>poryzowany</w:t>
      </w:r>
      <w:proofErr w:type="spellEnd"/>
      <w:r w:rsidRPr="00682C50">
        <w:rPr>
          <w:rFonts w:ascii="Arial" w:hAnsi="Arial" w:cs="Arial"/>
          <w:sz w:val="16"/>
          <w:szCs w:val="16"/>
          <w:lang w:val="pl-PL"/>
        </w:rPr>
        <w:t xml:space="preserve"> pustak ceramiczny, wypełniany wełną mineralną, pozwalający osiągnąć już dziś wymagania cieplne, które będą obowiązywały od 2021 r., a także </w:t>
      </w:r>
      <w:proofErr w:type="spellStart"/>
      <w:r w:rsidRPr="00682C50">
        <w:rPr>
          <w:rFonts w:ascii="Arial" w:hAnsi="Arial" w:cs="Arial"/>
          <w:sz w:val="16"/>
          <w:szCs w:val="16"/>
          <w:lang w:val="pl-PL"/>
        </w:rPr>
        <w:t>Porotherm</w:t>
      </w:r>
      <w:proofErr w:type="spellEnd"/>
      <w:r w:rsidRPr="00682C50">
        <w:rPr>
          <w:rFonts w:ascii="Arial" w:hAnsi="Arial" w:cs="Arial"/>
          <w:sz w:val="16"/>
          <w:szCs w:val="16"/>
          <w:lang w:val="pl-PL"/>
        </w:rPr>
        <w:t xml:space="preserve"> </w:t>
      </w:r>
      <w:proofErr w:type="spellStart"/>
      <w:r w:rsidRPr="00682C50">
        <w:rPr>
          <w:rFonts w:ascii="Arial" w:hAnsi="Arial" w:cs="Arial"/>
          <w:sz w:val="16"/>
          <w:szCs w:val="16"/>
          <w:lang w:val="pl-PL"/>
        </w:rPr>
        <w:t>Dryfix</w:t>
      </w:r>
      <w:proofErr w:type="spellEnd"/>
      <w:r w:rsidRPr="00682C50">
        <w:rPr>
          <w:rFonts w:ascii="Arial" w:hAnsi="Arial" w:cs="Arial"/>
          <w:sz w:val="16"/>
          <w:szCs w:val="16"/>
          <w:lang w:val="pl-PL"/>
        </w:rPr>
        <w:t xml:space="preserve">, rewolucyjna technologia murowania na suchą zaprawę </w:t>
      </w:r>
    </w:p>
    <w:p w14:paraId="495A5C6B" w14:textId="77777777" w:rsidR="007D40BC" w:rsidRPr="00682C50" w:rsidRDefault="007D40BC" w:rsidP="007D40BC">
      <w:pPr>
        <w:spacing w:after="200" w:line="240" w:lineRule="auto"/>
        <w:jc w:val="both"/>
        <w:rPr>
          <w:rFonts w:ascii="Arial" w:hAnsi="Arial" w:cs="Arial"/>
          <w:sz w:val="16"/>
          <w:szCs w:val="16"/>
          <w:lang w:val="pl-PL"/>
        </w:rPr>
      </w:pPr>
      <w:proofErr w:type="spellStart"/>
      <w:r w:rsidRPr="00682C50">
        <w:rPr>
          <w:rFonts w:ascii="Arial" w:hAnsi="Arial" w:cs="Arial"/>
          <w:b/>
          <w:sz w:val="16"/>
          <w:szCs w:val="16"/>
          <w:lang w:val="pl-PL"/>
        </w:rPr>
        <w:t>Koramic</w:t>
      </w:r>
      <w:proofErr w:type="spellEnd"/>
      <w:r w:rsidRPr="00682C50">
        <w:rPr>
          <w:rFonts w:ascii="Arial" w:hAnsi="Arial" w:cs="Arial"/>
          <w:b/>
          <w:sz w:val="16"/>
          <w:szCs w:val="16"/>
          <w:lang w:val="pl-PL"/>
        </w:rPr>
        <w:t xml:space="preserve">: </w:t>
      </w:r>
      <w:r w:rsidRPr="00682C50">
        <w:rPr>
          <w:rFonts w:ascii="Arial" w:hAnsi="Arial" w:cs="Arial"/>
          <w:sz w:val="16"/>
          <w:szCs w:val="16"/>
          <w:lang w:val="pl-PL"/>
        </w:rPr>
        <w:t xml:space="preserve">Ceramiczne dachówki i akcesoria oraz akcesoria techniczne stanowiące kompletne rozwiązanie do ułożenia trwałego i bezpiecznego dachu. Bogate wzornictwo i kolorystyka dachówek stanowią najobszerniejszą ofertę dostępną na rynku. Szeroki wybór produktów </w:t>
      </w:r>
      <w:proofErr w:type="spellStart"/>
      <w:r w:rsidRPr="00682C50">
        <w:rPr>
          <w:rFonts w:ascii="Arial" w:hAnsi="Arial" w:cs="Arial"/>
          <w:sz w:val="16"/>
          <w:szCs w:val="16"/>
          <w:lang w:val="pl-PL"/>
        </w:rPr>
        <w:t>Koramic</w:t>
      </w:r>
      <w:proofErr w:type="spellEnd"/>
      <w:r w:rsidRPr="00682C50">
        <w:rPr>
          <w:rFonts w:ascii="Arial" w:hAnsi="Arial" w:cs="Arial"/>
          <w:sz w:val="16"/>
          <w:szCs w:val="16"/>
          <w:lang w:val="pl-PL"/>
        </w:rPr>
        <w:t xml:space="preserve"> daje możliwość dopasowania dachówki do charakteru każdego obiektu. Oryginalny i nowoczesny kształt płaskiej dachówki Orea 9 – najnowszej propozycji w portfolio - docenią zwolennicy prostoty i minimalizmu w architekturze. Klasyczna Renesansowa Alegra 9 to wybór uniwersalny - zaskakuje pięknem linii, ale jest także niezwykle wydajna a tradycyjna Karpiówka w największym wyborze kolorów to idealny wybór do każdego domu jednorodzinnego, ale także na renowację zabytkowego dworku.</w:t>
      </w:r>
    </w:p>
    <w:p w14:paraId="2A983FF3" w14:textId="77777777" w:rsidR="007D40BC" w:rsidRPr="00682C50" w:rsidRDefault="007D40BC" w:rsidP="007D40BC">
      <w:pPr>
        <w:spacing w:line="276" w:lineRule="auto"/>
        <w:ind w:right="-235"/>
        <w:rPr>
          <w:rFonts w:ascii="Arial" w:hAnsi="Arial" w:cs="Arial"/>
          <w:sz w:val="16"/>
          <w:szCs w:val="20"/>
          <w:lang w:val="pl-PL"/>
        </w:rPr>
      </w:pPr>
      <w:proofErr w:type="spellStart"/>
      <w:r w:rsidRPr="00682C50">
        <w:rPr>
          <w:rFonts w:ascii="Arial" w:hAnsi="Arial" w:cs="Arial"/>
          <w:b/>
          <w:sz w:val="16"/>
          <w:szCs w:val="16"/>
          <w:lang w:val="pl-PL"/>
        </w:rPr>
        <w:t>Terca</w:t>
      </w:r>
      <w:proofErr w:type="spellEnd"/>
      <w:r w:rsidRPr="00682C50">
        <w:rPr>
          <w:rFonts w:ascii="Arial" w:hAnsi="Arial" w:cs="Arial"/>
          <w:b/>
          <w:sz w:val="16"/>
          <w:szCs w:val="16"/>
          <w:lang w:val="pl-PL"/>
        </w:rPr>
        <w:t>:</w:t>
      </w:r>
      <w:r w:rsidRPr="00682C50">
        <w:rPr>
          <w:rFonts w:ascii="Arial" w:hAnsi="Arial" w:cs="Arial"/>
          <w:sz w:val="16"/>
          <w:szCs w:val="16"/>
          <w:lang w:val="pl-PL"/>
        </w:rPr>
        <w:t xml:space="preserve"> Cegły, kształtki i płytki klinkierowe oraz gotowe mieszanki zapraw to kompletne rozwiązanie do trwałego i estetycznego wykończenia domu. Ponad 300 kolorów, różnorodne formaty i struktury sprawiają, że cegły </w:t>
      </w:r>
      <w:proofErr w:type="spellStart"/>
      <w:r w:rsidRPr="00682C50">
        <w:rPr>
          <w:rFonts w:ascii="Arial" w:hAnsi="Arial" w:cs="Arial"/>
          <w:sz w:val="16"/>
          <w:szCs w:val="16"/>
          <w:lang w:val="pl-PL"/>
        </w:rPr>
        <w:t>Terca</w:t>
      </w:r>
      <w:proofErr w:type="spellEnd"/>
      <w:r w:rsidRPr="00682C50">
        <w:rPr>
          <w:rFonts w:ascii="Arial" w:hAnsi="Arial" w:cs="Arial"/>
          <w:sz w:val="16"/>
          <w:szCs w:val="16"/>
          <w:lang w:val="pl-PL"/>
        </w:rPr>
        <w:t xml:space="preserve"> mają zastosowanie zarówno do budowy całych elewacji budynków, ogrodzeń, kominów w domach jednorodzinnych a także małej architektury ogrodowej. Surowa cegła ceramiczna to również materiał, który niezwykle często stosuje się wewnątrz domu – można wykonać z niej całą ścianę lub jej fragment, wybudować klimatyczny kominek lub schody czy zastosować, jako element dekoracyjny.</w:t>
      </w:r>
    </w:p>
    <w:p w14:paraId="2DDA2745" w14:textId="77777777" w:rsidR="00B8767C" w:rsidRPr="00682C50" w:rsidRDefault="00205771">
      <w:pPr>
        <w:rPr>
          <w:rFonts w:ascii="Arial" w:hAnsi="Arial" w:cs="Arial"/>
          <w:lang w:val="pl-PL"/>
        </w:rPr>
      </w:pPr>
    </w:p>
    <w:sectPr w:rsidR="00B8767C" w:rsidRPr="00682C50" w:rsidSect="00E97EA8">
      <w:headerReference w:type="default" r:id="rId9"/>
      <w:footerReference w:type="default" r:id="rId10"/>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9C651" w14:textId="77777777" w:rsidR="00D66F82" w:rsidRDefault="00D66F82" w:rsidP="00EE4C8E">
      <w:pPr>
        <w:spacing w:after="0" w:line="240" w:lineRule="auto"/>
      </w:pPr>
      <w:r>
        <w:separator/>
      </w:r>
    </w:p>
  </w:endnote>
  <w:endnote w:type="continuationSeparator" w:id="0">
    <w:p w14:paraId="229552E5" w14:textId="77777777" w:rsidR="00D66F82" w:rsidRDefault="00D66F82" w:rsidP="00EE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85B4" w14:textId="7D67FE47" w:rsidR="003B00CA" w:rsidRDefault="003B00CA">
    <w:pPr>
      <w:pStyle w:val="Stopka"/>
    </w:pPr>
    <w:r w:rsidRPr="003B00CA">
      <w:rPr>
        <w:noProof/>
        <w:lang w:val="pl-PL" w:eastAsia="pl-PL"/>
      </w:rPr>
      <w:drawing>
        <wp:anchor distT="0" distB="0" distL="114300" distR="114300" simplePos="0" relativeHeight="251659264" behindDoc="0" locked="0" layoutInCell="1" allowOverlap="1" wp14:anchorId="5B11B55D" wp14:editId="7DD357A3">
          <wp:simplePos x="0" y="0"/>
          <wp:positionH relativeFrom="margin">
            <wp:posOffset>5209540</wp:posOffset>
          </wp:positionH>
          <wp:positionV relativeFrom="margin">
            <wp:posOffset>8092440</wp:posOffset>
          </wp:positionV>
          <wp:extent cx="762000" cy="219075"/>
          <wp:effectExtent l="0" t="0" r="0" b="9525"/>
          <wp:wrapSquare wrapText="bothSides"/>
          <wp:docPr id="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anchor>
      </w:drawing>
    </w:r>
    <w:r w:rsidRPr="00BA23F1">
      <w:rPr>
        <w:noProof/>
        <w:lang w:val="pl-PL" w:eastAsia="pl-PL"/>
      </w:rPr>
      <w:drawing>
        <wp:anchor distT="0" distB="0" distL="114300" distR="114300" simplePos="0" relativeHeight="251661312" behindDoc="0" locked="0" layoutInCell="1" allowOverlap="1" wp14:anchorId="6F31619A" wp14:editId="6341F379">
          <wp:simplePos x="0" y="0"/>
          <wp:positionH relativeFrom="margin">
            <wp:posOffset>2471420</wp:posOffset>
          </wp:positionH>
          <wp:positionV relativeFrom="margin">
            <wp:posOffset>8092440</wp:posOffset>
          </wp:positionV>
          <wp:extent cx="1019175" cy="219075"/>
          <wp:effectExtent l="0" t="0" r="9525" b="9525"/>
          <wp:wrapSquare wrapText="bothSides"/>
          <wp:docPr id="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anchor>
      </w:drawing>
    </w:r>
    <w:r w:rsidRPr="00BA23F1">
      <w:rPr>
        <w:noProof/>
        <w:lang w:val="pl-PL" w:eastAsia="pl-PL"/>
      </w:rPr>
      <w:drawing>
        <wp:inline distT="0" distB="0" distL="0" distR="0" wp14:anchorId="1C702622" wp14:editId="24C191CE">
          <wp:extent cx="1238250" cy="219075"/>
          <wp:effectExtent l="0" t="0" r="0" b="9525"/>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54FD7" w14:textId="77777777" w:rsidR="00D66F82" w:rsidRDefault="00D66F82" w:rsidP="00EE4C8E">
      <w:pPr>
        <w:spacing w:after="0" w:line="240" w:lineRule="auto"/>
      </w:pPr>
      <w:r>
        <w:separator/>
      </w:r>
    </w:p>
  </w:footnote>
  <w:footnote w:type="continuationSeparator" w:id="0">
    <w:p w14:paraId="542ADCBA" w14:textId="77777777" w:rsidR="00D66F82" w:rsidRDefault="00D66F82" w:rsidP="00EE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C9EF" w14:textId="77777777" w:rsidR="00020AB4" w:rsidRDefault="007D40BC" w:rsidP="00020AB4">
    <w:pPr>
      <w:pStyle w:val="Nagwek"/>
      <w:jc w:val="right"/>
    </w:pPr>
    <w:r w:rsidRPr="003821B3">
      <w:rPr>
        <w:noProof/>
        <w:lang w:val="pl-PL" w:eastAsia="pl-PL"/>
      </w:rPr>
      <w:drawing>
        <wp:inline distT="0" distB="0" distL="0" distR="0" wp14:anchorId="4A3D26F5" wp14:editId="270C6D28">
          <wp:extent cx="180022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0724"/>
                  <a:stretch>
                    <a:fillRect/>
                  </a:stretch>
                </pic:blipFill>
                <pic:spPr bwMode="auto">
                  <a:xfrm>
                    <a:off x="0" y="0"/>
                    <a:ext cx="1800225" cy="600075"/>
                  </a:xfrm>
                  <a:prstGeom prst="rect">
                    <a:avLst/>
                  </a:prstGeom>
                  <a:noFill/>
                  <a:ln>
                    <a:noFill/>
                  </a:ln>
                </pic:spPr>
              </pic:pic>
            </a:graphicData>
          </a:graphic>
        </wp:inline>
      </w:drawing>
    </w:r>
  </w:p>
  <w:p w14:paraId="5982B641" w14:textId="2F269142" w:rsidR="00020AB4" w:rsidRDefault="00B06069">
    <w:pPr>
      <w:pStyle w:val="Nagwek"/>
      <w:rPr>
        <w:rFonts w:ascii="Arial" w:hAnsi="Arial" w:cs="Arial"/>
        <w:sz w:val="16"/>
        <w:szCs w:val="16"/>
        <w:lang w:val="pl-PL"/>
      </w:rPr>
    </w:pPr>
    <w:r w:rsidRPr="00697B29">
      <w:rPr>
        <w:rFonts w:ascii="Arial" w:hAnsi="Arial" w:cs="Arial"/>
        <w:sz w:val="16"/>
        <w:szCs w:val="16"/>
        <w:lang w:val="pl-PL"/>
      </w:rPr>
      <w:t>Materiały</w:t>
    </w:r>
    <w:r w:rsidRPr="00963D32">
      <w:rPr>
        <w:rFonts w:ascii="Arial" w:hAnsi="Arial" w:cs="Arial"/>
        <w:sz w:val="16"/>
        <w:szCs w:val="16"/>
        <w:lang w:val="pl-PL"/>
      </w:rPr>
      <w:t xml:space="preserve"> </w:t>
    </w:r>
    <w:r w:rsidRPr="00697B29">
      <w:rPr>
        <w:rFonts w:ascii="Arial" w:hAnsi="Arial" w:cs="Arial"/>
        <w:sz w:val="16"/>
        <w:szCs w:val="16"/>
        <w:lang w:val="pl-PL"/>
      </w:rPr>
      <w:t>prasowe</w:t>
    </w:r>
    <w:r w:rsidRPr="00963D32">
      <w:rPr>
        <w:rFonts w:ascii="Arial" w:hAnsi="Arial" w:cs="Arial"/>
        <w:sz w:val="16"/>
        <w:szCs w:val="16"/>
        <w:lang w:val="pl-PL"/>
      </w:rPr>
      <w:t xml:space="preserve">, Warszawa, </w:t>
    </w:r>
    <w:r w:rsidR="00B623D7">
      <w:rPr>
        <w:rFonts w:ascii="Arial" w:hAnsi="Arial" w:cs="Arial"/>
        <w:sz w:val="16"/>
        <w:szCs w:val="16"/>
        <w:lang w:val="pl-PL"/>
      </w:rPr>
      <w:t>12</w:t>
    </w:r>
    <w:r w:rsidR="007E2D98">
      <w:rPr>
        <w:rFonts w:ascii="Arial" w:hAnsi="Arial" w:cs="Arial"/>
        <w:sz w:val="16"/>
        <w:szCs w:val="16"/>
        <w:lang w:val="pl-PL"/>
      </w:rPr>
      <w:t>.06</w:t>
    </w:r>
    <w:r w:rsidR="0093283F">
      <w:rPr>
        <w:rFonts w:ascii="Arial" w:hAnsi="Arial" w:cs="Arial"/>
        <w:sz w:val="16"/>
        <w:szCs w:val="16"/>
        <w:lang w:val="pl-PL"/>
      </w:rPr>
      <w:t>.2018</w:t>
    </w:r>
  </w:p>
  <w:p w14:paraId="0696D30E" w14:textId="77777777" w:rsidR="00020AB4" w:rsidRPr="00020AB4" w:rsidRDefault="00205771">
    <w:pPr>
      <w:pStyle w:val="Nagwek"/>
      <w:rPr>
        <w:rFonts w:ascii="Arial" w:hAnsi="Arial" w:cs="Arial"/>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86E90"/>
    <w:multiLevelType w:val="hybridMultilevel"/>
    <w:tmpl w:val="D1BA69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BC"/>
    <w:rsid w:val="000673A6"/>
    <w:rsid w:val="00085CF8"/>
    <w:rsid w:val="000A15C1"/>
    <w:rsid w:val="000B3815"/>
    <w:rsid w:val="000E3D0E"/>
    <w:rsid w:val="0011024E"/>
    <w:rsid w:val="00153281"/>
    <w:rsid w:val="00191483"/>
    <w:rsid w:val="001C4695"/>
    <w:rsid w:val="001E78A4"/>
    <w:rsid w:val="001F4137"/>
    <w:rsid w:val="00205771"/>
    <w:rsid w:val="00227602"/>
    <w:rsid w:val="00292CB8"/>
    <w:rsid w:val="00297437"/>
    <w:rsid w:val="002C2C3C"/>
    <w:rsid w:val="002F53D6"/>
    <w:rsid w:val="002F64D9"/>
    <w:rsid w:val="00324647"/>
    <w:rsid w:val="00367105"/>
    <w:rsid w:val="003A0030"/>
    <w:rsid w:val="003B00CA"/>
    <w:rsid w:val="003D5A3E"/>
    <w:rsid w:val="00430FDD"/>
    <w:rsid w:val="00540B8A"/>
    <w:rsid w:val="00551EA6"/>
    <w:rsid w:val="00591CB3"/>
    <w:rsid w:val="005942A9"/>
    <w:rsid w:val="005D5420"/>
    <w:rsid w:val="00655419"/>
    <w:rsid w:val="00682C50"/>
    <w:rsid w:val="006B405D"/>
    <w:rsid w:val="006B4C25"/>
    <w:rsid w:val="006D49A6"/>
    <w:rsid w:val="006D7F2F"/>
    <w:rsid w:val="00711096"/>
    <w:rsid w:val="007229F5"/>
    <w:rsid w:val="007421BF"/>
    <w:rsid w:val="00746E36"/>
    <w:rsid w:val="0079689D"/>
    <w:rsid w:val="007D40BC"/>
    <w:rsid w:val="007E2D98"/>
    <w:rsid w:val="00830B48"/>
    <w:rsid w:val="00840694"/>
    <w:rsid w:val="00852746"/>
    <w:rsid w:val="00857341"/>
    <w:rsid w:val="008A26C4"/>
    <w:rsid w:val="008F7F5F"/>
    <w:rsid w:val="0093283F"/>
    <w:rsid w:val="0099008E"/>
    <w:rsid w:val="009A5BFB"/>
    <w:rsid w:val="009D3EC9"/>
    <w:rsid w:val="009E7F3B"/>
    <w:rsid w:val="009F2013"/>
    <w:rsid w:val="00AA58F4"/>
    <w:rsid w:val="00AF686C"/>
    <w:rsid w:val="00AF7405"/>
    <w:rsid w:val="00B06069"/>
    <w:rsid w:val="00B40116"/>
    <w:rsid w:val="00B623D7"/>
    <w:rsid w:val="00BA6AD0"/>
    <w:rsid w:val="00BB4B01"/>
    <w:rsid w:val="00BB50A7"/>
    <w:rsid w:val="00BC01AF"/>
    <w:rsid w:val="00BC54D0"/>
    <w:rsid w:val="00BD246C"/>
    <w:rsid w:val="00BF7AE1"/>
    <w:rsid w:val="00C01817"/>
    <w:rsid w:val="00C47A29"/>
    <w:rsid w:val="00C60745"/>
    <w:rsid w:val="00CD0864"/>
    <w:rsid w:val="00CD3540"/>
    <w:rsid w:val="00CF0FD5"/>
    <w:rsid w:val="00D31C15"/>
    <w:rsid w:val="00D66F82"/>
    <w:rsid w:val="00D87481"/>
    <w:rsid w:val="00D94B87"/>
    <w:rsid w:val="00DC000A"/>
    <w:rsid w:val="00DD4758"/>
    <w:rsid w:val="00E22702"/>
    <w:rsid w:val="00EC0871"/>
    <w:rsid w:val="00EE4C8E"/>
    <w:rsid w:val="00F2069E"/>
    <w:rsid w:val="00F43C54"/>
    <w:rsid w:val="00F71BB0"/>
    <w:rsid w:val="00F82B6E"/>
    <w:rsid w:val="00FA53B2"/>
    <w:rsid w:val="00FD4C93"/>
    <w:rsid w:val="00FD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17D95"/>
  <w15:docId w15:val="{4107F3F9-48E8-435C-903F-16FFD0E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0BC"/>
    <w:rPr>
      <w:rFonts w:ascii="Calibri" w:eastAsia="Calibri" w:hAnsi="Calibri" w:cs="Times New Roman"/>
    </w:rPr>
  </w:style>
  <w:style w:type="paragraph" w:styleId="Nagwek3">
    <w:name w:val="heading 3"/>
    <w:basedOn w:val="Normalny"/>
    <w:next w:val="Normalny"/>
    <w:link w:val="Nagwek3Znak"/>
    <w:uiPriority w:val="9"/>
    <w:unhideWhenUsed/>
    <w:qFormat/>
    <w:rsid w:val="006D7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40B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D40BC"/>
    <w:rPr>
      <w:rFonts w:ascii="Calibri" w:eastAsia="Calibri" w:hAnsi="Calibri" w:cs="Times New Roman"/>
    </w:rPr>
  </w:style>
  <w:style w:type="paragraph" w:styleId="Tytu">
    <w:name w:val="Title"/>
    <w:basedOn w:val="Normalny"/>
    <w:next w:val="Normalny"/>
    <w:link w:val="TytuZnak"/>
    <w:uiPriority w:val="10"/>
    <w:qFormat/>
    <w:rsid w:val="007D40BC"/>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7D40BC"/>
    <w:rPr>
      <w:rFonts w:ascii="Calibri Light" w:eastAsia="Times New Roman" w:hAnsi="Calibri Light" w:cs="Times New Roman"/>
      <w:spacing w:val="-10"/>
      <w:kern w:val="28"/>
      <w:sz w:val="56"/>
      <w:szCs w:val="56"/>
    </w:rPr>
  </w:style>
  <w:style w:type="paragraph" w:styleId="Akapitzlist">
    <w:name w:val="List Paragraph"/>
    <w:basedOn w:val="Normalny"/>
    <w:uiPriority w:val="34"/>
    <w:qFormat/>
    <w:rsid w:val="007D40BC"/>
    <w:pPr>
      <w:spacing w:line="252" w:lineRule="auto"/>
      <w:ind w:left="720"/>
    </w:pPr>
  </w:style>
  <w:style w:type="character" w:styleId="Hipercze">
    <w:name w:val="Hyperlink"/>
    <w:rsid w:val="007D40BC"/>
    <w:rPr>
      <w:rFonts w:cs="Times New Roman"/>
      <w:color w:val="0000FF"/>
      <w:u w:val="single"/>
    </w:rPr>
  </w:style>
  <w:style w:type="paragraph" w:styleId="Stopka">
    <w:name w:val="footer"/>
    <w:basedOn w:val="Normalny"/>
    <w:link w:val="StopkaZnak"/>
    <w:uiPriority w:val="99"/>
    <w:unhideWhenUsed/>
    <w:rsid w:val="00EE4C8E"/>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E4C8E"/>
    <w:rPr>
      <w:rFonts w:ascii="Calibri" w:eastAsia="Calibri" w:hAnsi="Calibri" w:cs="Times New Roman"/>
    </w:rPr>
  </w:style>
  <w:style w:type="character" w:styleId="Odwoaniedokomentarza">
    <w:name w:val="annotation reference"/>
    <w:basedOn w:val="Domylnaczcionkaakapitu"/>
    <w:uiPriority w:val="99"/>
    <w:semiHidden/>
    <w:unhideWhenUsed/>
    <w:rsid w:val="00153281"/>
    <w:rPr>
      <w:sz w:val="16"/>
      <w:szCs w:val="16"/>
    </w:rPr>
  </w:style>
  <w:style w:type="paragraph" w:styleId="Tekstkomentarza">
    <w:name w:val="annotation text"/>
    <w:basedOn w:val="Normalny"/>
    <w:link w:val="TekstkomentarzaZnak"/>
    <w:uiPriority w:val="99"/>
    <w:semiHidden/>
    <w:unhideWhenUsed/>
    <w:rsid w:val="001532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28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53281"/>
    <w:rPr>
      <w:b/>
      <w:bCs/>
    </w:rPr>
  </w:style>
  <w:style w:type="character" w:customStyle="1" w:styleId="TematkomentarzaZnak">
    <w:name w:val="Temat komentarza Znak"/>
    <w:basedOn w:val="TekstkomentarzaZnak"/>
    <w:link w:val="Tematkomentarza"/>
    <w:uiPriority w:val="99"/>
    <w:semiHidden/>
    <w:rsid w:val="0015328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53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281"/>
    <w:rPr>
      <w:rFonts w:ascii="Segoe UI" w:eastAsia="Calibri" w:hAnsi="Segoe UI" w:cs="Segoe UI"/>
      <w:sz w:val="18"/>
      <w:szCs w:val="18"/>
    </w:rPr>
  </w:style>
  <w:style w:type="character" w:customStyle="1" w:styleId="Nagwek3Znak">
    <w:name w:val="Nagłówek 3 Znak"/>
    <w:basedOn w:val="Domylnaczcionkaakapitu"/>
    <w:link w:val="Nagwek3"/>
    <w:uiPriority w:val="9"/>
    <w:rsid w:val="006D7F2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4901</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Wienerberger AG</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Wienerberger Ceramika Budowlana Sp. z o.o.</dc:creator>
  <cp:lastModifiedBy>Magdalena Kalbarczyk</cp:lastModifiedBy>
  <cp:revision>3</cp:revision>
  <cp:lastPrinted>2016-12-14T11:44:00Z</cp:lastPrinted>
  <dcterms:created xsi:type="dcterms:W3CDTF">2021-11-22T13:30:00Z</dcterms:created>
  <dcterms:modified xsi:type="dcterms:W3CDTF">2021-11-26T07:27:00Z</dcterms:modified>
</cp:coreProperties>
</file>